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FC" w:rsidRDefault="005E74FC" w:rsidP="005E74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74FC" w:rsidRDefault="005E74FC" w:rsidP="005E74F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E74FC" w:rsidRDefault="005E74FC" w:rsidP="005E74FC">
      <w:pPr>
        <w:jc w:val="center"/>
        <w:rPr>
          <w:sz w:val="28"/>
          <w:szCs w:val="28"/>
        </w:rPr>
      </w:pPr>
      <w:r>
        <w:rPr>
          <w:sz w:val="28"/>
          <w:szCs w:val="28"/>
        </w:rPr>
        <w:t>ЧУНСКИЙ РАЙОН</w:t>
      </w:r>
    </w:p>
    <w:p w:rsidR="005E74FC" w:rsidRDefault="005E74FC" w:rsidP="005E74FC">
      <w:pPr>
        <w:jc w:val="center"/>
        <w:rPr>
          <w:sz w:val="28"/>
          <w:szCs w:val="28"/>
        </w:rPr>
      </w:pPr>
    </w:p>
    <w:p w:rsidR="005E74FC" w:rsidRDefault="005E74FC" w:rsidP="005E74F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ВЕСЕЛОВСКОЕ МУНИЦИПАЛЬНОЕ ОБРАЗОВАНИЕ</w:t>
      </w:r>
    </w:p>
    <w:p w:rsidR="005E74FC" w:rsidRDefault="005E74FC" w:rsidP="005E74FC">
      <w:pPr>
        <w:jc w:val="center"/>
        <w:rPr>
          <w:sz w:val="28"/>
          <w:szCs w:val="28"/>
        </w:rPr>
      </w:pPr>
    </w:p>
    <w:p w:rsidR="005E74FC" w:rsidRDefault="005E74FC" w:rsidP="005E74FC">
      <w:pPr>
        <w:jc w:val="center"/>
        <w:rPr>
          <w:b/>
        </w:rPr>
      </w:pPr>
      <w:r>
        <w:rPr>
          <w:b/>
        </w:rPr>
        <w:t>Дума  сельского поселения</w:t>
      </w:r>
    </w:p>
    <w:p w:rsidR="005E74FC" w:rsidRDefault="005E74FC" w:rsidP="005E74FC">
      <w:pPr>
        <w:jc w:val="center"/>
        <w:rPr>
          <w:b/>
        </w:rPr>
      </w:pPr>
      <w:r>
        <w:rPr>
          <w:b/>
        </w:rPr>
        <w:t>Третьего созыва</w:t>
      </w:r>
    </w:p>
    <w:p w:rsidR="005E74FC" w:rsidRDefault="005E74FC" w:rsidP="005E74FC">
      <w:pPr>
        <w:jc w:val="center"/>
        <w:rPr>
          <w:b/>
          <w:sz w:val="28"/>
          <w:szCs w:val="28"/>
        </w:rPr>
      </w:pPr>
    </w:p>
    <w:p w:rsidR="005E74FC" w:rsidRDefault="000E7AEF" w:rsidP="005E74FC">
      <w:pPr>
        <w:jc w:val="center"/>
      </w:pPr>
      <w:r>
        <w:t xml:space="preserve">Шестьдесят </w:t>
      </w:r>
      <w:r w:rsidR="00653A49">
        <w:t>третья</w:t>
      </w:r>
      <w:r w:rsidR="005E74FC">
        <w:t xml:space="preserve">  сессия</w:t>
      </w:r>
    </w:p>
    <w:p w:rsidR="005E74FC" w:rsidRDefault="005E74FC" w:rsidP="005E74FC">
      <w:pPr>
        <w:jc w:val="center"/>
        <w:rPr>
          <w:b/>
          <w:sz w:val="28"/>
          <w:szCs w:val="28"/>
        </w:rPr>
      </w:pPr>
    </w:p>
    <w:p w:rsidR="005E74FC" w:rsidRDefault="005E74FC" w:rsidP="005E74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</w:t>
      </w:r>
    </w:p>
    <w:p w:rsidR="005E74FC" w:rsidRDefault="005E74FC" w:rsidP="005E74FC">
      <w:pPr>
        <w:rPr>
          <w:b/>
        </w:rPr>
      </w:pPr>
    </w:p>
    <w:p w:rsidR="00980DE1" w:rsidRDefault="00653A49" w:rsidP="005E74FC">
      <w:r>
        <w:t>26.01.2017</w:t>
      </w:r>
      <w:r w:rsidR="005E74FC">
        <w:t xml:space="preserve"> года                                         п</w:t>
      </w:r>
      <w:proofErr w:type="gramStart"/>
      <w:r w:rsidR="005E74FC">
        <w:t>.В</w:t>
      </w:r>
      <w:proofErr w:type="gramEnd"/>
      <w:r w:rsidR="005E74FC">
        <w:t xml:space="preserve">еселый                                              № </w:t>
      </w:r>
      <w:r w:rsidR="00491F2B">
        <w:t>1</w:t>
      </w:r>
      <w:r>
        <w:t>60</w:t>
      </w:r>
    </w:p>
    <w:p w:rsidR="00EA4D3D" w:rsidRDefault="00EA4D3D" w:rsidP="005E74FC"/>
    <w:p w:rsidR="00653A49" w:rsidRDefault="00653A49" w:rsidP="00653A49">
      <w:r w:rsidRPr="000F2023">
        <w:rPr>
          <w:bCs/>
          <w:sz w:val="22"/>
          <w:szCs w:val="22"/>
        </w:rPr>
        <w:t xml:space="preserve">Об утверждении </w:t>
      </w:r>
      <w:r>
        <w:t>изменений</w:t>
      </w:r>
    </w:p>
    <w:p w:rsidR="00653A49" w:rsidRDefault="00622FBA" w:rsidP="00653A49">
      <w:r>
        <w:t>в  П</w:t>
      </w:r>
      <w:r w:rsidR="00653A49">
        <w:t>равила  землепользования  и  застройки</w:t>
      </w:r>
    </w:p>
    <w:p w:rsidR="00653A49" w:rsidRPr="00667413" w:rsidRDefault="00653A49" w:rsidP="00653A49">
      <w:r>
        <w:t>Веселовского муниципального образования</w:t>
      </w:r>
    </w:p>
    <w:p w:rsidR="00653A49" w:rsidRDefault="00653A49" w:rsidP="00653A49">
      <w:pPr>
        <w:widowControl w:val="0"/>
      </w:pPr>
    </w:p>
    <w:p w:rsidR="00653A49" w:rsidRDefault="00653A49" w:rsidP="00653A49">
      <w:pPr>
        <w:jc w:val="both"/>
      </w:pPr>
    </w:p>
    <w:p w:rsidR="00653A49" w:rsidRPr="00FC772B" w:rsidRDefault="00653A49" w:rsidP="00653A49">
      <w:pPr>
        <w:ind w:firstLine="709"/>
        <w:jc w:val="both"/>
      </w:pPr>
      <w:r>
        <w:t xml:space="preserve">       </w:t>
      </w:r>
      <w:proofErr w:type="gramStart"/>
      <w:r w:rsidRPr="00600B5B">
        <w:t xml:space="preserve">В </w:t>
      </w:r>
      <w:r>
        <w:t xml:space="preserve">целях </w:t>
      </w:r>
      <w:r w:rsidRPr="003A7D31">
        <w:t xml:space="preserve">приведения, в соответствие ранее разработанных правил землепользования и застройки </w:t>
      </w:r>
      <w:r>
        <w:t>Веселовского</w:t>
      </w:r>
      <w:r w:rsidRPr="003A7D31">
        <w:t xml:space="preserve"> муниципального образования, для создания условий для устойчивого развития территории </w:t>
      </w:r>
      <w:r>
        <w:t>Веселовского</w:t>
      </w:r>
      <w:r w:rsidRPr="003A7D31">
        <w:t xml:space="preserve"> муниципального образования,  эффективного землепользования и застройки, планировки территории, обеспечения прав и законных интересов физических и юридических лиц в соответствии</w:t>
      </w:r>
      <w:r>
        <w:t xml:space="preserve"> ст. 31 - 33</w:t>
      </w:r>
      <w:r w:rsidRPr="00600B5B">
        <w:t xml:space="preserve"> Градостроительного к</w:t>
      </w:r>
      <w:r>
        <w:t xml:space="preserve">одекса Российской Федерации, ст. </w:t>
      </w:r>
      <w:r w:rsidRPr="008542DA">
        <w:t>11</w:t>
      </w:r>
      <w:r>
        <w:t xml:space="preserve"> Земельного кодекса Российской Федерации, ст. </w:t>
      </w:r>
      <w:r w:rsidRPr="008542DA">
        <w:t>14</w:t>
      </w:r>
      <w:r>
        <w:t xml:space="preserve">  Федерального закона от </w:t>
      </w:r>
      <w:r w:rsidRPr="00600B5B">
        <w:t>06.10.2003</w:t>
      </w:r>
      <w:proofErr w:type="gramEnd"/>
      <w:r w:rsidRPr="00600B5B">
        <w:t xml:space="preserve"> г. № 131-ФЗ «Об общих принципах организации местного самоуправления в Росси</w:t>
      </w:r>
      <w:r>
        <w:t>йской Федерации», Уставом</w:t>
      </w:r>
      <w:r w:rsidRPr="00600B5B">
        <w:t xml:space="preserve">  </w:t>
      </w:r>
      <w:r>
        <w:t xml:space="preserve">Веселовского муниципального образования, </w:t>
      </w:r>
      <w:r w:rsidRPr="00FC772B">
        <w:t xml:space="preserve">учитывая протоколы публичных слушаний, заключение о результатах публичных слушаний </w:t>
      </w:r>
      <w:r>
        <w:t xml:space="preserve">по </w:t>
      </w:r>
      <w:r w:rsidRPr="00FC772B">
        <w:t>проект</w:t>
      </w:r>
      <w:r>
        <w:t>у</w:t>
      </w:r>
      <w:r w:rsidRPr="00FC772B">
        <w:t xml:space="preserve"> с изменениями </w:t>
      </w:r>
      <w:r>
        <w:t xml:space="preserve">в </w:t>
      </w:r>
      <w:r w:rsidRPr="00FC772B">
        <w:t xml:space="preserve">«Правила землепользования и застройки </w:t>
      </w:r>
      <w:r>
        <w:t>Веселовского</w:t>
      </w:r>
      <w:r w:rsidRPr="00FC772B">
        <w:t xml:space="preserve"> муниципального образования»</w:t>
      </w:r>
      <w:r>
        <w:t>, Дума Веселовского муниципального образования</w:t>
      </w:r>
      <w:r w:rsidRPr="00FC772B">
        <w:t xml:space="preserve">: </w:t>
      </w:r>
    </w:p>
    <w:p w:rsidR="00653A49" w:rsidRPr="00FC772B" w:rsidRDefault="00653A49" w:rsidP="00653A49">
      <w:pPr>
        <w:jc w:val="both"/>
      </w:pPr>
    </w:p>
    <w:p w:rsidR="00653A49" w:rsidRDefault="00653A49" w:rsidP="00653A49">
      <w:pPr>
        <w:widowControl w:val="0"/>
        <w:spacing w:line="100" w:lineRule="atLeast"/>
        <w:jc w:val="center"/>
        <w:rPr>
          <w:b/>
          <w:bCs/>
          <w:sz w:val="32"/>
          <w:szCs w:val="32"/>
        </w:rPr>
      </w:pPr>
      <w:r>
        <w:t>РЕШИЛА:</w:t>
      </w:r>
    </w:p>
    <w:p w:rsidR="00653A49" w:rsidRPr="009C31FB" w:rsidRDefault="00653A49" w:rsidP="00653A49">
      <w:pPr>
        <w:jc w:val="both"/>
      </w:pPr>
    </w:p>
    <w:p w:rsidR="00653A49" w:rsidRDefault="00653A49" w:rsidP="007A7C5D">
      <w:pPr>
        <w:jc w:val="both"/>
      </w:pPr>
      <w:r>
        <w:t xml:space="preserve">      1.  </w:t>
      </w:r>
      <w:r w:rsidRPr="0023723B">
        <w:t xml:space="preserve">Утвердить </w:t>
      </w:r>
      <w:r>
        <w:t xml:space="preserve"> </w:t>
      </w:r>
      <w:r w:rsidRPr="0023723B">
        <w:t>прилагаем</w:t>
      </w:r>
      <w:r>
        <w:t>ые</w:t>
      </w:r>
      <w:r w:rsidRPr="0023723B">
        <w:t xml:space="preserve"> </w:t>
      </w:r>
      <w:r>
        <w:t xml:space="preserve">  изменения в  Правила  землепользования  и  застройки</w:t>
      </w:r>
    </w:p>
    <w:p w:rsidR="00653A49" w:rsidRDefault="00653A49" w:rsidP="007A7C5D">
      <w:pPr>
        <w:jc w:val="both"/>
      </w:pPr>
      <w:r>
        <w:t>Веселовского муниципального образования</w:t>
      </w:r>
      <w:r w:rsidRPr="0023723B">
        <w:t>.</w:t>
      </w:r>
    </w:p>
    <w:p w:rsidR="00653A49" w:rsidRDefault="00653A49" w:rsidP="007A7C5D">
      <w:pPr>
        <w:jc w:val="both"/>
      </w:pPr>
      <w:r>
        <w:t xml:space="preserve">     2.   Опубликовать настоящее решение на официальном сайте администрации Веселовского муниципального образования.</w:t>
      </w:r>
    </w:p>
    <w:p w:rsidR="00653A49" w:rsidRDefault="00653A49" w:rsidP="007A7C5D">
      <w:pPr>
        <w:jc w:val="both"/>
      </w:pPr>
      <w:r>
        <w:t xml:space="preserve">     3.  Опубликовать настоящее решение на </w:t>
      </w:r>
      <w:r w:rsidRPr="00487B23">
        <w:t xml:space="preserve">сайте </w:t>
      </w:r>
      <w:r w:rsidRPr="00487B23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ой</w:t>
      </w:r>
      <w:r w:rsidRPr="00487B23">
        <w:rPr>
          <w:color w:val="000000"/>
          <w:shd w:val="clear" w:color="auto" w:fill="FFFFFF"/>
        </w:rPr>
        <w:t xml:space="preserve"> государственн</w:t>
      </w:r>
      <w:r>
        <w:rPr>
          <w:color w:val="000000"/>
          <w:shd w:val="clear" w:color="auto" w:fill="FFFFFF"/>
        </w:rPr>
        <w:t>ой</w:t>
      </w:r>
      <w:r w:rsidRPr="00487B23">
        <w:rPr>
          <w:color w:val="000000"/>
          <w:shd w:val="clear" w:color="auto" w:fill="FFFFFF"/>
        </w:rPr>
        <w:t xml:space="preserve"> информационн</w:t>
      </w:r>
      <w:r>
        <w:rPr>
          <w:color w:val="000000"/>
          <w:shd w:val="clear" w:color="auto" w:fill="FFFFFF"/>
        </w:rPr>
        <w:t>ой</w:t>
      </w:r>
      <w:r w:rsidRPr="00487B23">
        <w:rPr>
          <w:color w:val="000000"/>
          <w:shd w:val="clear" w:color="auto" w:fill="FFFFFF"/>
        </w:rPr>
        <w:t xml:space="preserve"> систем</w:t>
      </w:r>
      <w:r>
        <w:rPr>
          <w:color w:val="000000"/>
          <w:shd w:val="clear" w:color="auto" w:fill="FFFFFF"/>
        </w:rPr>
        <w:t>ы</w:t>
      </w:r>
      <w:r w:rsidRPr="00487B23">
        <w:rPr>
          <w:color w:val="000000"/>
          <w:shd w:val="clear" w:color="auto" w:fill="FFFFFF"/>
        </w:rPr>
        <w:t xml:space="preserve"> территориального планирования</w:t>
      </w:r>
      <w:r>
        <w:t xml:space="preserve"> в течени</w:t>
      </w:r>
      <w:proofErr w:type="gramStart"/>
      <w:r>
        <w:t>и</w:t>
      </w:r>
      <w:proofErr w:type="gramEnd"/>
      <w:r>
        <w:t xml:space="preserve"> 5 дней.</w:t>
      </w:r>
    </w:p>
    <w:p w:rsidR="00653A49" w:rsidRPr="009C31FB" w:rsidRDefault="00653A49" w:rsidP="007A7C5D">
      <w:pPr>
        <w:jc w:val="both"/>
      </w:pPr>
      <w:r w:rsidRPr="009C31FB">
        <w:t xml:space="preserve"> </w:t>
      </w:r>
      <w:r>
        <w:t xml:space="preserve">    3.  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53A49" w:rsidRDefault="00653A49" w:rsidP="007A7C5D">
      <w:pPr>
        <w:jc w:val="both"/>
      </w:pPr>
    </w:p>
    <w:p w:rsidR="00653A49" w:rsidRDefault="00653A49" w:rsidP="00653A49"/>
    <w:p w:rsidR="00653A49" w:rsidRDefault="00653A49" w:rsidP="00653A49"/>
    <w:p w:rsidR="00653A49" w:rsidRDefault="00653A49" w:rsidP="00653A4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Веселовского</w:t>
      </w:r>
    </w:p>
    <w:p w:rsidR="005E74FC" w:rsidRDefault="00653A49" w:rsidP="00653A49">
      <w:pPr>
        <w:pStyle w:val="a4"/>
        <w:spacing w:line="276" w:lineRule="auto"/>
      </w:pPr>
      <w:r w:rsidRPr="000F2023">
        <w:rPr>
          <w:rFonts w:ascii="Times New Roman" w:hAnsi="Times New Roman"/>
        </w:rPr>
        <w:t>муниципального образования</w:t>
      </w:r>
      <w:r w:rsidRPr="000F2023">
        <w:t xml:space="preserve">         </w:t>
      </w:r>
      <w:r>
        <w:t xml:space="preserve">                                                            </w:t>
      </w:r>
      <w:r>
        <w:rPr>
          <w:rFonts w:ascii="Times New Roman" w:hAnsi="Times New Roman"/>
        </w:rPr>
        <w:t>А.И. Бухарина</w:t>
      </w:r>
      <w:r w:rsidRPr="000F2023">
        <w:t xml:space="preserve">      </w:t>
      </w:r>
    </w:p>
    <w:p w:rsidR="005E74FC" w:rsidRDefault="005E74FC" w:rsidP="005E74FC">
      <w:pPr>
        <w:jc w:val="both"/>
      </w:pPr>
    </w:p>
    <w:p w:rsidR="007A7C5D" w:rsidRDefault="007A7C5D" w:rsidP="005E74FC">
      <w:pPr>
        <w:jc w:val="both"/>
      </w:pPr>
    </w:p>
    <w:p w:rsidR="007A7C5D" w:rsidRDefault="007A7C5D" w:rsidP="005E74FC">
      <w:pPr>
        <w:jc w:val="both"/>
      </w:pPr>
    </w:p>
    <w:p w:rsidR="007A7C5D" w:rsidRDefault="007A7C5D" w:rsidP="005E74FC">
      <w:pPr>
        <w:jc w:val="both"/>
      </w:pPr>
    </w:p>
    <w:p w:rsidR="007A7C5D" w:rsidRDefault="007A7C5D" w:rsidP="007A7C5D">
      <w:pPr>
        <w:spacing w:line="360" w:lineRule="auto"/>
        <w:ind w:right="-1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D32EDF" w:rsidRDefault="00D32EDF" w:rsidP="00D32EDF">
      <w:pPr>
        <w:pStyle w:val="af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ИРКУТСКАЯ ОБЛАСТЬ</w:t>
      </w:r>
    </w:p>
    <w:p w:rsidR="00D32EDF" w:rsidRDefault="00D32EDF" w:rsidP="00D32EDF">
      <w:pPr>
        <w:pStyle w:val="S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чунский муниципальный район</w:t>
      </w:r>
    </w:p>
    <w:p w:rsidR="00D32EDF" w:rsidRDefault="00D32EDF" w:rsidP="00D32EDF">
      <w:pPr>
        <w:pStyle w:val="S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ВЕСЕЛОВСКОЕ  МУНИЦИПАЛЬНОЕ ОБРАЗОВАНИЕ </w:t>
      </w:r>
    </w:p>
    <w:p w:rsidR="00D32EDF" w:rsidRDefault="00D32EDF" w:rsidP="00D32EDF">
      <w:pPr>
        <w:pStyle w:val="S"/>
        <w:rPr>
          <w:b w:val="0"/>
          <w:sz w:val="28"/>
          <w:szCs w:val="28"/>
        </w:rPr>
      </w:pPr>
    </w:p>
    <w:p w:rsidR="00D32EDF" w:rsidRDefault="00D32EDF" w:rsidP="00D32EDF">
      <w:pPr>
        <w:pStyle w:val="af4"/>
      </w:pPr>
    </w:p>
    <w:p w:rsidR="00D32EDF" w:rsidRDefault="00D32EDF" w:rsidP="00D32EDF">
      <w:pPr>
        <w:pStyle w:val="af4"/>
      </w:pPr>
    </w:p>
    <w:p w:rsidR="00D32EDF" w:rsidRDefault="00D32EDF" w:rsidP="00D32EDF">
      <w:pPr>
        <w:pStyle w:val="af4"/>
      </w:pPr>
    </w:p>
    <w:p w:rsidR="00D32EDF" w:rsidRDefault="00D32EDF" w:rsidP="00D32EDF">
      <w:pPr>
        <w:pStyle w:val="af4"/>
      </w:pPr>
    </w:p>
    <w:p w:rsidR="00D32EDF" w:rsidRDefault="00D32EDF" w:rsidP="00D32EDF">
      <w:pPr>
        <w:pStyle w:val="af4"/>
      </w:pPr>
    </w:p>
    <w:p w:rsidR="00D32EDF" w:rsidRDefault="00D32EDF" w:rsidP="00D32EDF">
      <w:pPr>
        <w:pStyle w:val="S"/>
        <w:rPr>
          <w:caps w:val="0"/>
        </w:rPr>
      </w:pPr>
    </w:p>
    <w:p w:rsidR="00D32EDF" w:rsidRDefault="00D32EDF" w:rsidP="00D32EDF">
      <w:pPr>
        <w:pStyle w:val="S"/>
        <w:ind w:left="2977" w:right="-1"/>
      </w:pPr>
    </w:p>
    <w:p w:rsidR="00D32EDF" w:rsidRDefault="00D32EDF" w:rsidP="00D32EDF">
      <w:pPr>
        <w:pStyle w:val="S"/>
        <w:ind w:left="2977" w:right="-1"/>
        <w:rPr>
          <w:sz w:val="32"/>
          <w:szCs w:val="32"/>
        </w:rPr>
      </w:pPr>
      <w:r>
        <w:rPr>
          <w:sz w:val="32"/>
          <w:szCs w:val="32"/>
        </w:rPr>
        <w:t>ПРАВИЛА ЗЕМЛЕПОЛЬЗОВАНИЯ</w:t>
      </w:r>
    </w:p>
    <w:p w:rsidR="00D32EDF" w:rsidRDefault="00D32EDF" w:rsidP="00D32EDF">
      <w:pPr>
        <w:pStyle w:val="S"/>
        <w:ind w:left="2977" w:right="-1"/>
        <w:rPr>
          <w:sz w:val="32"/>
          <w:szCs w:val="32"/>
        </w:rPr>
      </w:pPr>
      <w:r>
        <w:rPr>
          <w:sz w:val="32"/>
          <w:szCs w:val="32"/>
        </w:rPr>
        <w:t>И ЗАСТРОЙКИ</w:t>
      </w:r>
    </w:p>
    <w:p w:rsidR="00D32EDF" w:rsidRDefault="00D32EDF" w:rsidP="00D32EDF">
      <w:pPr>
        <w:pStyle w:val="a7"/>
        <w:rPr>
          <w:b/>
        </w:rPr>
      </w:pPr>
    </w:p>
    <w:p w:rsidR="00D32EDF" w:rsidRDefault="00D32EDF" w:rsidP="00D32EDF">
      <w:pPr>
        <w:pStyle w:val="a7"/>
        <w:rPr>
          <w:b/>
        </w:rPr>
      </w:pPr>
    </w:p>
    <w:p w:rsidR="00D32EDF" w:rsidRDefault="00D32EDF" w:rsidP="00D32EDF">
      <w:pPr>
        <w:pStyle w:val="a7"/>
        <w:rPr>
          <w:b/>
        </w:rPr>
      </w:pPr>
    </w:p>
    <w:p w:rsidR="00D32EDF" w:rsidRDefault="00D32EDF" w:rsidP="00D32EDF">
      <w:pPr>
        <w:pStyle w:val="a7"/>
        <w:rPr>
          <w:b/>
        </w:rPr>
      </w:pPr>
    </w:p>
    <w:p w:rsidR="00D32EDF" w:rsidRDefault="00D32EDF" w:rsidP="00D32EDF">
      <w:pPr>
        <w:pStyle w:val="a7"/>
        <w:rPr>
          <w:b/>
        </w:rPr>
      </w:pPr>
    </w:p>
    <w:p w:rsidR="00D32EDF" w:rsidRDefault="00D32EDF" w:rsidP="00D32EDF">
      <w:pPr>
        <w:pStyle w:val="a7"/>
        <w:rPr>
          <w:b/>
        </w:rPr>
      </w:pPr>
    </w:p>
    <w:p w:rsidR="00D32EDF" w:rsidRDefault="00D32EDF" w:rsidP="00D32EDF">
      <w:pPr>
        <w:spacing w:line="360" w:lineRule="auto"/>
        <w:ind w:left="3060" w:right="-1"/>
        <w:jc w:val="right"/>
        <w:rPr>
          <w:b/>
          <w:caps/>
        </w:rPr>
      </w:pPr>
      <w:r>
        <w:rPr>
          <w:b/>
          <w:caps/>
        </w:rPr>
        <w:t>градостроительные регламенты</w:t>
      </w: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</w:pPr>
    </w:p>
    <w:p w:rsidR="00D32EDF" w:rsidRDefault="00D32EDF" w:rsidP="00D32EDF">
      <w:pPr>
        <w:jc w:val="right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.В</w:t>
      </w:r>
      <w:proofErr w:type="gramEnd"/>
      <w:r>
        <w:rPr>
          <w:b/>
        </w:rPr>
        <w:t>еселый   2017 г.</w:t>
      </w:r>
    </w:p>
    <w:p w:rsidR="00D32EDF" w:rsidRDefault="00D32EDF" w:rsidP="007A7C5D">
      <w:pPr>
        <w:spacing w:line="360" w:lineRule="auto"/>
        <w:ind w:right="-1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D32EDF" w:rsidRDefault="00D32EDF" w:rsidP="00D32EDF">
      <w:pPr>
        <w:spacing w:line="360" w:lineRule="auto"/>
        <w:ind w:right="-1"/>
        <w:rPr>
          <w:rFonts w:asciiTheme="minorHAnsi" w:eastAsiaTheme="minorHAnsi" w:hAnsiTheme="minorHAnsi" w:cstheme="minorBidi"/>
          <w:b/>
          <w:lang w:eastAsia="en-US"/>
        </w:rPr>
      </w:pPr>
    </w:p>
    <w:p w:rsidR="00D32EDF" w:rsidRDefault="00D32EDF" w:rsidP="007A7C5D">
      <w:pPr>
        <w:spacing w:line="360" w:lineRule="auto"/>
        <w:ind w:right="-1"/>
        <w:jc w:val="right"/>
        <w:rPr>
          <w:rFonts w:asciiTheme="minorHAnsi" w:eastAsiaTheme="minorHAnsi" w:hAnsiTheme="minorHAnsi" w:cstheme="minorBidi"/>
          <w:b/>
          <w:lang w:eastAsia="en-US"/>
        </w:rPr>
      </w:pPr>
    </w:p>
    <w:p w:rsidR="00D32EDF" w:rsidRDefault="00D32EDF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</w:p>
    <w:p w:rsidR="00D32EDF" w:rsidRDefault="00D32EDF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</w:p>
    <w:p w:rsidR="00D32EDF" w:rsidRDefault="00D32EDF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</w:p>
    <w:p w:rsidR="00D32EDF" w:rsidRDefault="00D32EDF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</w:p>
    <w:p w:rsidR="007A7C5D" w:rsidRPr="007A7C5D" w:rsidRDefault="007A7C5D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  <w:r w:rsidRPr="007A7C5D">
        <w:rPr>
          <w:rFonts w:eastAsiaTheme="minorHAnsi"/>
          <w:sz w:val="18"/>
          <w:szCs w:val="18"/>
          <w:lang w:eastAsia="en-US"/>
        </w:rPr>
        <w:lastRenderedPageBreak/>
        <w:t xml:space="preserve">Приложение к Решению </w:t>
      </w:r>
    </w:p>
    <w:p w:rsidR="007A7C5D" w:rsidRDefault="007A7C5D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  <w:r w:rsidRPr="007A7C5D">
        <w:rPr>
          <w:rFonts w:eastAsiaTheme="minorHAnsi"/>
          <w:sz w:val="18"/>
          <w:szCs w:val="18"/>
          <w:lang w:eastAsia="en-US"/>
        </w:rPr>
        <w:t xml:space="preserve">Думы Веселовского </w:t>
      </w:r>
    </w:p>
    <w:p w:rsidR="007A7C5D" w:rsidRDefault="007A7C5D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  <w:r w:rsidRPr="007A7C5D">
        <w:rPr>
          <w:rFonts w:eastAsiaTheme="minorHAnsi"/>
          <w:sz w:val="18"/>
          <w:szCs w:val="18"/>
          <w:lang w:eastAsia="en-US"/>
        </w:rPr>
        <w:t xml:space="preserve">муниципального образования  </w:t>
      </w:r>
    </w:p>
    <w:p w:rsidR="007A7C5D" w:rsidRPr="007A7C5D" w:rsidRDefault="007A7C5D" w:rsidP="007A7C5D">
      <w:pPr>
        <w:ind w:right="-1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От 26.01.2017 г. №160</w:t>
      </w:r>
    </w:p>
    <w:p w:rsidR="007A7C5D" w:rsidRDefault="007A7C5D" w:rsidP="007A7C5D">
      <w:pPr>
        <w:ind w:right="-1"/>
        <w:jc w:val="right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</w:t>
      </w:r>
    </w:p>
    <w:p w:rsidR="007A7C5D" w:rsidRPr="00F85834" w:rsidRDefault="007A7C5D" w:rsidP="007A7C5D">
      <w:pPr>
        <w:spacing w:line="360" w:lineRule="auto"/>
        <w:ind w:right="-1"/>
        <w:jc w:val="center"/>
        <w:rPr>
          <w:b/>
          <w:caps/>
        </w:rPr>
      </w:pPr>
      <w:r w:rsidRPr="00F85834">
        <w:rPr>
          <w:b/>
          <w:caps/>
        </w:rPr>
        <w:t>градостроительные регламенты</w:t>
      </w:r>
    </w:p>
    <w:p w:rsidR="007A7C5D" w:rsidRDefault="007A7C5D" w:rsidP="007A7C5D"/>
    <w:p w:rsidR="007A7C5D" w:rsidRDefault="007A7C5D" w:rsidP="007A7C5D"/>
    <w:p w:rsidR="007A7C5D" w:rsidRDefault="007A7C5D" w:rsidP="007A7C5D"/>
    <w:p w:rsidR="007A7C5D" w:rsidRPr="00645314" w:rsidRDefault="007A7C5D" w:rsidP="007A7C5D">
      <w:pPr>
        <w:jc w:val="center"/>
        <w:rPr>
          <w:b/>
          <w:sz w:val="28"/>
          <w:szCs w:val="28"/>
          <w:u w:val="single"/>
        </w:rPr>
      </w:pPr>
      <w:r w:rsidRPr="00645314">
        <w:rPr>
          <w:b/>
          <w:sz w:val="28"/>
          <w:szCs w:val="28"/>
          <w:u w:val="single"/>
        </w:rPr>
        <w:t>ЗОНА МАЛОЭТАЖНОЙ ЖИЛОЙ ЗАСТРОЙКИ (ЖЗ 103)</w:t>
      </w:r>
    </w:p>
    <w:p w:rsidR="007A7C5D" w:rsidRPr="00645314" w:rsidRDefault="007A7C5D" w:rsidP="007A7C5D">
      <w:pPr>
        <w:outlineLvl w:val="0"/>
        <w:rPr>
          <w:b/>
          <w:sz w:val="20"/>
        </w:rPr>
      </w:pPr>
    </w:p>
    <w:p w:rsidR="007A7C5D" w:rsidRPr="00645314" w:rsidRDefault="007A7C5D" w:rsidP="007A7C5D">
      <w:pPr>
        <w:outlineLvl w:val="0"/>
        <w:rPr>
          <w:b/>
          <w:sz w:val="20"/>
        </w:rPr>
      </w:pPr>
      <w:r w:rsidRPr="00645314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64531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64531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6453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645314" w:rsidTr="000966B3"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Этажность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 xml:space="preserve">(Предельное количество этажей зданий, строений, сооружений) – </w:t>
            </w:r>
            <w:r w:rsidRPr="00645314">
              <w:rPr>
                <w:color w:val="000000" w:themeColor="text1"/>
                <w:sz w:val="20"/>
                <w:szCs w:val="20"/>
              </w:rPr>
              <w:t>до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3 этажей.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Высота гаражей – до 5 м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Минимальный отступ от жилого дома </w:t>
            </w:r>
            <w:r w:rsidRPr="00645314">
              <w:rPr>
                <w:sz w:val="20"/>
                <w:szCs w:val="20"/>
              </w:rPr>
              <w:t>(Минимальные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сооружений):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- от фронтальной линии улиц – 5м;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- от границ смежных земельных участков – 3м;</w:t>
            </w:r>
          </w:p>
          <w:p w:rsidR="007A7C5D" w:rsidRPr="00645314" w:rsidRDefault="007A7C5D" w:rsidP="000966B3">
            <w:pPr>
              <w:jc w:val="both"/>
              <w:rPr>
                <w:color w:val="FF0000"/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- </w:t>
            </w:r>
            <w:r w:rsidRPr="00645314">
              <w:rPr>
                <w:color w:val="000000" w:themeColor="text1"/>
                <w:sz w:val="20"/>
                <w:szCs w:val="20"/>
              </w:rPr>
              <w:t>границы соседнего земельного участка – 3 м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- красных линий улиц и проездов – 5 м;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- границы соседнего земельного участка – 1 м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Минимальные размеры </w:t>
            </w:r>
            <w:r w:rsidRPr="00645314">
              <w:rPr>
                <w:sz w:val="20"/>
                <w:szCs w:val="20"/>
              </w:rPr>
              <w:t>(Минимальная площадь) земельных участков- 0,05га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Максимальные размеры </w:t>
            </w:r>
            <w:r w:rsidRPr="00645314">
              <w:rPr>
                <w:sz w:val="20"/>
                <w:szCs w:val="20"/>
              </w:rPr>
              <w:t>(Максимальная площадь земельных участков) -0,2 га.</w:t>
            </w:r>
          </w:p>
          <w:p w:rsidR="007A7C5D" w:rsidRPr="00645314" w:rsidRDefault="007A7C5D" w:rsidP="000966B3">
            <w:pPr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 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645314" w:rsidTr="000966B3"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Этажность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(Предельное количество этажей зданий, строений, сооружений) - до 3 этажей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Минимальный процент застройки  под спортивно-игровые площадки - 20.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Минимальный процент озеленения – 50.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645314">
              <w:rPr>
                <w:sz w:val="20"/>
                <w:szCs w:val="20"/>
              </w:rPr>
              <w:t>(Минимальные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от 10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lastRenderedPageBreak/>
              <w:t>Земельные участки объектов не делимы.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645314" w:rsidRDefault="007A7C5D" w:rsidP="007A7C5D"/>
    <w:p w:rsidR="007A7C5D" w:rsidRPr="00645314" w:rsidRDefault="007A7C5D" w:rsidP="007A7C5D">
      <w:pPr>
        <w:outlineLvl w:val="0"/>
        <w:rPr>
          <w:b/>
          <w:sz w:val="20"/>
        </w:rPr>
      </w:pPr>
      <w:r w:rsidRPr="0064531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64531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645314" w:rsidTr="000966B3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53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645314" w:rsidTr="000966B3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Высота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(Предельная высота зданий, строений, сооружений) - до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proofErr w:type="gramStart"/>
            <w:r w:rsidRPr="00645314">
              <w:rPr>
                <w:sz w:val="20"/>
                <w:szCs w:val="20"/>
              </w:rPr>
              <w:t>Минимальный отступ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м.</w:t>
            </w:r>
            <w:proofErr w:type="gramEnd"/>
          </w:p>
          <w:p w:rsidR="007A7C5D" w:rsidRPr="00645314" w:rsidRDefault="007A7C5D" w:rsidP="000966B3">
            <w:pPr>
              <w:rPr>
                <w:color w:val="000000" w:themeColor="text1"/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Размеры земельных участков – 18-25 кв.м.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Минимальная площадь земельных участков – 18 кв</w:t>
            </w:r>
            <w:proofErr w:type="gramStart"/>
            <w:r w:rsidRPr="00645314">
              <w:rPr>
                <w:sz w:val="20"/>
                <w:szCs w:val="20"/>
              </w:rPr>
              <w:t>.м</w:t>
            </w:r>
            <w:proofErr w:type="gramEnd"/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Максимальная площадь земельных участков – 25кв</w:t>
            </w:r>
            <w:proofErr w:type="gramStart"/>
            <w:r w:rsidRPr="00645314">
              <w:rPr>
                <w:sz w:val="20"/>
                <w:szCs w:val="20"/>
              </w:rPr>
              <w:t>.м</w:t>
            </w:r>
            <w:proofErr w:type="gramEnd"/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sz w:val="20"/>
                <w:szCs w:val="20"/>
              </w:rPr>
              <w:t xml:space="preserve"> ,</w:t>
            </w:r>
            <w:proofErr w:type="gramEnd"/>
            <w:r w:rsidRPr="00645314">
              <w:rPr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5314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7A7C5D" w:rsidRPr="0064531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5314">
              <w:rPr>
                <w:rFonts w:eastAsia="Calibri"/>
                <w:sz w:val="20"/>
                <w:szCs w:val="20"/>
                <w:lang w:eastAsia="en-US"/>
              </w:rPr>
              <w:t>Объекты здравоохранения.</w:t>
            </w:r>
          </w:p>
          <w:p w:rsidR="007A7C5D" w:rsidRPr="0064531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5314">
              <w:rPr>
                <w:rFonts w:eastAsia="Calibri"/>
                <w:sz w:val="20"/>
                <w:szCs w:val="20"/>
                <w:lang w:eastAsia="en-US"/>
              </w:rPr>
              <w:t>Объекты социального обеспечения.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Объекты </w:t>
            </w:r>
            <w:proofErr w:type="spellStart"/>
            <w:r w:rsidRPr="00645314">
              <w:rPr>
                <w:sz w:val="20"/>
                <w:szCs w:val="20"/>
              </w:rPr>
              <w:t>культурно-досугового</w:t>
            </w:r>
            <w:proofErr w:type="spellEnd"/>
            <w:r w:rsidRPr="00645314">
              <w:rPr>
                <w:sz w:val="20"/>
                <w:szCs w:val="20"/>
              </w:rPr>
              <w:t xml:space="preserve"> назначения.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7A7C5D" w:rsidRPr="0064531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5314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Этажность </w:t>
            </w:r>
            <w:r w:rsidRPr="00645314">
              <w:rPr>
                <w:sz w:val="20"/>
                <w:szCs w:val="20"/>
              </w:rPr>
              <w:t>(Предельное количество этажей зданий, строений, сооружений) - до 2 этажей.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Общая площадь помещений - 70-100 кв.м.</w:t>
            </w:r>
          </w:p>
          <w:p w:rsidR="007A7C5D" w:rsidRPr="00645314" w:rsidRDefault="007A7C5D" w:rsidP="000966B3">
            <w:pPr>
              <w:tabs>
                <w:tab w:val="left" w:pos="3204"/>
              </w:tabs>
            </w:pP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Минимальный отступ от границы земельного участка, </w:t>
            </w:r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3 м.</w:t>
            </w:r>
            <w:proofErr w:type="gramEnd"/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- 20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Высота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(Предельная высота зданий, строений, сооружений) – до 20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Минимальный отступ от границы земельного участка, </w:t>
            </w:r>
            <w:r w:rsidRPr="00645314">
              <w:rPr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–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-10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Высота </w:t>
            </w:r>
            <w:r w:rsidRPr="00645314">
              <w:rPr>
                <w:sz w:val="20"/>
                <w:szCs w:val="20"/>
              </w:rPr>
              <w:t>(Предельная высота зданий, строений, сооружений) – до 20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Минимальный отступ от границы земельного участка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</w:t>
            </w:r>
            <w:r w:rsidRPr="00645314">
              <w:rPr>
                <w:sz w:val="20"/>
                <w:szCs w:val="20"/>
              </w:rPr>
              <w:lastRenderedPageBreak/>
              <w:t>зданий, строений, сооружений, за пределами которых запрещено строительство зданий, строений, сооружений) –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участка» -10</w:t>
            </w:r>
          </w:p>
          <w:p w:rsidR="007A7C5D" w:rsidRPr="00645314" w:rsidRDefault="007A7C5D" w:rsidP="000966B3"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645314" w:rsidRDefault="007A7C5D" w:rsidP="007A7C5D"/>
    <w:p w:rsidR="007A7C5D" w:rsidRPr="00645314" w:rsidRDefault="007A7C5D" w:rsidP="007A7C5D">
      <w:pPr>
        <w:outlineLvl w:val="0"/>
        <w:rPr>
          <w:b/>
          <w:sz w:val="20"/>
        </w:rPr>
      </w:pPr>
      <w:r w:rsidRPr="00645314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7A7C5D" w:rsidRPr="0064531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64531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6453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7A7C5D" w:rsidRPr="00645314" w:rsidRDefault="007A7C5D" w:rsidP="000966B3"/>
        </w:tc>
        <w:tc>
          <w:tcPr>
            <w:tcW w:w="2835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645314">
              <w:rPr>
                <w:sz w:val="20"/>
                <w:szCs w:val="20"/>
              </w:rPr>
              <w:t>эт</w:t>
            </w:r>
            <w:proofErr w:type="spellEnd"/>
            <w:r w:rsidRPr="00645314">
              <w:rPr>
                <w:sz w:val="20"/>
                <w:szCs w:val="20"/>
              </w:rPr>
              <w:t>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Высота – до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Общая площадь – до 60 кв.м.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835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645314" w:rsidRDefault="007A7C5D" w:rsidP="007A7C5D">
      <w:pPr>
        <w:jc w:val="center"/>
        <w:rPr>
          <w:b/>
          <w:u w:val="single"/>
        </w:rPr>
      </w:pPr>
      <w:r w:rsidRPr="00645314">
        <w:rPr>
          <w:b/>
          <w:u w:val="single"/>
        </w:rPr>
        <w:t>ЗОНА ИНДИВИДУАЛЬНОЙ ЖИЛОЙ ЗАСТРОЙКИ (ЖЗ 104)</w:t>
      </w:r>
    </w:p>
    <w:p w:rsidR="007A7C5D" w:rsidRPr="00645314" w:rsidRDefault="007A7C5D" w:rsidP="007A7C5D">
      <w:pPr>
        <w:jc w:val="center"/>
        <w:rPr>
          <w:b/>
          <w:u w:val="single"/>
        </w:rPr>
      </w:pPr>
    </w:p>
    <w:p w:rsidR="007A7C5D" w:rsidRPr="00645314" w:rsidRDefault="007A7C5D" w:rsidP="007A7C5D">
      <w:pPr>
        <w:outlineLvl w:val="0"/>
        <w:rPr>
          <w:b/>
          <w:sz w:val="20"/>
        </w:rPr>
      </w:pPr>
      <w:r w:rsidRPr="00645314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64531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64531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6453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645314" w:rsidTr="000966B3"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Этажность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(Предельное количество этажей зданий, строений, сооружений) - до 3 этажей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Минимальный отступ от границы земельного участка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7A7C5D" w:rsidRPr="00645314" w:rsidRDefault="007A7C5D" w:rsidP="000966B3">
            <w:pPr>
              <w:rPr>
                <w:color w:val="000000" w:themeColor="text1"/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Высота жилого дома с мансардным завершением до конька скатной кровли - до 14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Минимальные размеры земельных участков – 0,06 </w:t>
            </w:r>
            <w:r w:rsidRPr="00645314">
              <w:rPr>
                <w:color w:val="000000" w:themeColor="text1"/>
                <w:sz w:val="20"/>
                <w:szCs w:val="20"/>
              </w:rPr>
              <w:t>га.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Максимальные размеры земельных участков  – 0,2 га.</w:t>
            </w:r>
          </w:p>
          <w:p w:rsidR="007A7C5D" w:rsidRPr="00645314" w:rsidRDefault="007A7C5D" w:rsidP="000966B3"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 xml:space="preserve"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645314">
              <w:rPr>
                <w:sz w:val="20"/>
                <w:szCs w:val="20"/>
              </w:rPr>
              <w:lastRenderedPageBreak/>
              <w:t>участка - 60</w:t>
            </w:r>
          </w:p>
        </w:tc>
        <w:tc>
          <w:tcPr>
            <w:tcW w:w="2835" w:type="dxa"/>
            <w:vMerge w:val="restart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lastRenderedPageBreak/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7A7C5D" w:rsidRPr="00645314" w:rsidTr="000966B3"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Этажность </w:t>
            </w:r>
            <w:r w:rsidRPr="00645314">
              <w:rPr>
                <w:sz w:val="20"/>
                <w:szCs w:val="20"/>
              </w:rPr>
              <w:t>(Предельное количество этажей зданий, строений, сооружений) - до 3 этажей</w:t>
            </w:r>
            <w:proofErr w:type="gramStart"/>
            <w:r w:rsidRPr="00645314">
              <w:rPr>
                <w:sz w:val="20"/>
                <w:szCs w:val="20"/>
              </w:rPr>
              <w:t>..</w:t>
            </w:r>
            <w:proofErr w:type="gramEnd"/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Минимальный процент озеленения – 50.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Минимальный отступ от границы земельного участка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Земельные участки объектов не делимы.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установлению</w:t>
            </w:r>
          </w:p>
          <w:p w:rsidR="007A7C5D" w:rsidRPr="00645314" w:rsidRDefault="007A7C5D" w:rsidP="000966B3"/>
        </w:tc>
        <w:tc>
          <w:tcPr>
            <w:tcW w:w="2835" w:type="dxa"/>
            <w:vMerge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645314" w:rsidRDefault="007A7C5D" w:rsidP="007A7C5D"/>
    <w:p w:rsidR="007A7C5D" w:rsidRPr="00645314" w:rsidRDefault="007A7C5D" w:rsidP="007A7C5D">
      <w:pPr>
        <w:outlineLvl w:val="0"/>
        <w:rPr>
          <w:b/>
          <w:sz w:val="20"/>
        </w:rPr>
      </w:pPr>
      <w:r w:rsidRPr="0064531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64531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645314" w:rsidTr="000966B3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453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Высота </w:t>
            </w:r>
            <w:r w:rsidRPr="00645314">
              <w:rPr>
                <w:sz w:val="20"/>
                <w:szCs w:val="20"/>
              </w:rPr>
              <w:t>(Предельная высота зданий, строений, сооружений)  – до 20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Минимальный отступ от границы земельного участка</w:t>
            </w:r>
            <w:r w:rsidRPr="00645314">
              <w:rPr>
                <w:color w:val="FF0000"/>
                <w:sz w:val="20"/>
                <w:szCs w:val="20"/>
              </w:rPr>
              <w:t>,</w:t>
            </w:r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-10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установлению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45314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здравоохранения.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Этажность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(Предельное количество этажей зданий, строений, сооружений) - до 2 этажей.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Общая площадь помещений - 70-100 кв.м.</w:t>
            </w:r>
          </w:p>
          <w:p w:rsidR="007A7C5D" w:rsidRPr="00645314" w:rsidRDefault="007A7C5D" w:rsidP="000966B3">
            <w:pPr>
              <w:tabs>
                <w:tab w:val="left" w:pos="3204"/>
              </w:tabs>
            </w:pPr>
            <w:r w:rsidRPr="00645314">
              <w:rPr>
                <w:color w:val="000000" w:themeColor="text1"/>
                <w:sz w:val="20"/>
                <w:szCs w:val="20"/>
              </w:rPr>
              <w:t>Минимальный отступ от границы земельного участка</w:t>
            </w:r>
            <w:r w:rsidRPr="00645314">
              <w:rPr>
                <w:color w:val="FF0000"/>
                <w:sz w:val="20"/>
                <w:szCs w:val="20"/>
              </w:rPr>
              <w:t xml:space="preserve">, </w:t>
            </w:r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–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</w:t>
            </w:r>
            <w:proofErr w:type="gramStart"/>
            <w:r w:rsidRPr="006453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,</w:t>
            </w:r>
            <w:proofErr w:type="gramEnd"/>
            <w:r w:rsidRPr="00645314">
              <w:rPr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-30</w:t>
            </w:r>
          </w:p>
          <w:p w:rsidR="007A7C5D" w:rsidRPr="0064531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645314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Pr="00645314">
              <w:rPr>
                <w:sz w:val="20"/>
                <w:szCs w:val="20"/>
              </w:rPr>
              <w:lastRenderedPageBreak/>
              <w:t>установлению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r w:rsidRPr="00645314">
              <w:rPr>
                <w:sz w:val="20"/>
                <w:szCs w:val="20"/>
              </w:rPr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Высота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(Предельная высота зданий, строений, сооружений)  – до 20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Минимальный отступ от границы земельного участка</w:t>
            </w:r>
            <w:r w:rsidRPr="00645314">
              <w:rPr>
                <w:color w:val="FF0000"/>
                <w:sz w:val="20"/>
                <w:szCs w:val="20"/>
              </w:rPr>
              <w:t xml:space="preserve">, </w:t>
            </w:r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Максимальный процент застройки,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-10</w:t>
            </w:r>
          </w:p>
          <w:p w:rsidR="007A7C5D" w:rsidRPr="00645314" w:rsidRDefault="007A7C5D" w:rsidP="000966B3"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645314" w:rsidRDefault="007A7C5D" w:rsidP="007A7C5D">
      <w:pPr>
        <w:outlineLvl w:val="0"/>
        <w:rPr>
          <w:b/>
          <w:sz w:val="20"/>
        </w:rPr>
      </w:pPr>
    </w:p>
    <w:p w:rsidR="007A7C5D" w:rsidRPr="00645314" w:rsidRDefault="007A7C5D" w:rsidP="007A7C5D">
      <w:pPr>
        <w:outlineLvl w:val="0"/>
        <w:rPr>
          <w:b/>
          <w:sz w:val="20"/>
        </w:rPr>
      </w:pPr>
      <w:r w:rsidRPr="00645314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7A7C5D" w:rsidRPr="0064531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64531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64531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64531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64531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Этажность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  <w:r w:rsidRPr="00645314">
              <w:rPr>
                <w:sz w:val="20"/>
                <w:szCs w:val="20"/>
              </w:rPr>
              <w:t>(Предельное количество этажей зданий, строений, сооружений) - 1 этаж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Минимальный отступ от границы земельного участка, </w:t>
            </w:r>
            <w:r w:rsidRPr="00645314">
              <w:rPr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</w:t>
            </w:r>
          </w:p>
          <w:p w:rsidR="007A7C5D" w:rsidRPr="00645314" w:rsidRDefault="007A7C5D" w:rsidP="000966B3">
            <w:pPr>
              <w:rPr>
                <w:color w:val="FF0000"/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  <w:r w:rsidRPr="00645314">
              <w:rPr>
                <w:color w:val="FF0000"/>
                <w:sz w:val="20"/>
                <w:szCs w:val="20"/>
              </w:rPr>
              <w:t xml:space="preserve"> 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- 40</w:t>
            </w:r>
          </w:p>
        </w:tc>
        <w:tc>
          <w:tcPr>
            <w:tcW w:w="2835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.</w:t>
            </w: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Высота </w:t>
            </w:r>
            <w:r w:rsidRPr="00645314">
              <w:rPr>
                <w:sz w:val="20"/>
                <w:szCs w:val="20"/>
              </w:rPr>
              <w:t>(Предельная высота зданий, строений, сооружений) - до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Минимальный отступ от границы земельного участка, </w:t>
            </w:r>
            <w:r w:rsidRPr="00645314">
              <w:rPr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7A7C5D" w:rsidRPr="00645314" w:rsidRDefault="007A7C5D" w:rsidP="000966B3">
            <w:pPr>
              <w:rPr>
                <w:color w:val="000000" w:themeColor="text1"/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Размеры земельных участков – 18-25 кв.м.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Минимальная площадь земельных участков – 18 кв</w:t>
            </w:r>
            <w:proofErr w:type="gramStart"/>
            <w:r w:rsidRPr="00645314">
              <w:rPr>
                <w:sz w:val="20"/>
                <w:szCs w:val="20"/>
              </w:rPr>
              <w:t>.м</w:t>
            </w:r>
            <w:proofErr w:type="gramEnd"/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Максимальная площадь земельных участков – 25 кв</w:t>
            </w:r>
            <w:proofErr w:type="gramStart"/>
            <w:r w:rsidRPr="00645314">
              <w:rPr>
                <w:sz w:val="20"/>
                <w:szCs w:val="20"/>
              </w:rPr>
              <w:t>.м</w:t>
            </w:r>
            <w:proofErr w:type="gramEnd"/>
          </w:p>
          <w:p w:rsidR="007A7C5D" w:rsidRPr="00645314" w:rsidRDefault="007A7C5D" w:rsidP="000966B3"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- 20</w:t>
            </w:r>
          </w:p>
        </w:tc>
        <w:tc>
          <w:tcPr>
            <w:tcW w:w="2835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64531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 xml:space="preserve">Высота </w:t>
            </w:r>
            <w:r w:rsidRPr="00645314">
              <w:rPr>
                <w:sz w:val="20"/>
                <w:szCs w:val="20"/>
              </w:rPr>
              <w:t>(Предельная высота зданий, строений, сооружений) – до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Общая площадь – до 60 кв.м.</w:t>
            </w:r>
          </w:p>
          <w:p w:rsidR="007A7C5D" w:rsidRPr="00645314" w:rsidRDefault="007A7C5D" w:rsidP="000966B3">
            <w:pPr>
              <w:rPr>
                <w:color w:val="000000" w:themeColor="text1"/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Минимальный отступ от границы земельного участка,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645314">
              <w:rPr>
                <w:sz w:val="20"/>
                <w:szCs w:val="20"/>
              </w:rPr>
              <w:lastRenderedPageBreak/>
              <w:t>сооружений – 3 м.</w:t>
            </w:r>
          </w:p>
          <w:p w:rsidR="007A7C5D" w:rsidRPr="0064531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7A7C5D" w:rsidRPr="00645314" w:rsidRDefault="007A7C5D" w:rsidP="000966B3">
            <w:pPr>
              <w:rPr>
                <w:color w:val="000000" w:themeColor="text1"/>
                <w:sz w:val="20"/>
                <w:szCs w:val="20"/>
              </w:rPr>
            </w:pPr>
            <w:r w:rsidRPr="00645314">
              <w:rPr>
                <w:color w:val="000000" w:themeColor="text1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-20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64531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6A2148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 xml:space="preserve">– до 2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-20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404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 xml:space="preserve">Объекты </w:t>
            </w:r>
            <w:proofErr w:type="spellStart"/>
            <w:r w:rsidRPr="00402194">
              <w:rPr>
                <w:rFonts w:eastAsia="Calibri"/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 w:rsidRPr="00402194">
              <w:rPr>
                <w:rFonts w:eastAsia="Calibri"/>
                <w:sz w:val="20"/>
                <w:szCs w:val="20"/>
                <w:lang w:eastAsia="en-US"/>
              </w:rPr>
              <w:t xml:space="preserve"> назначения.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- до 2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Общая площадь помещений - 70-100 кв.м.</w:t>
            </w:r>
          </w:p>
          <w:p w:rsidR="007A7C5D" w:rsidRPr="00402194" w:rsidRDefault="007A7C5D" w:rsidP="000966B3">
            <w:pPr>
              <w:tabs>
                <w:tab w:val="left" w:pos="3204"/>
              </w:tabs>
            </w:pPr>
            <w:r w:rsidRPr="00DC1025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DC1025">
              <w:rPr>
                <w:strike/>
                <w:color w:val="FF0000"/>
                <w:sz w:val="20"/>
                <w:szCs w:val="20"/>
              </w:rPr>
              <w:t xml:space="preserve">(красной линии) 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 xml:space="preserve">«в границах земельного участка, определяемый как отношение суммарной площади земельного участка, </w:t>
            </w:r>
            <w:r>
              <w:rPr>
                <w:sz w:val="20"/>
                <w:szCs w:val="20"/>
                <w:highlight w:val="yellow"/>
              </w:rPr>
              <w:lastRenderedPageBreak/>
              <w:t>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-30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/>
        </w:tc>
        <w:tc>
          <w:tcPr>
            <w:tcW w:w="2835" w:type="dxa"/>
          </w:tcPr>
          <w:p w:rsidR="007A7C5D" w:rsidRPr="00402194" w:rsidRDefault="007A7C5D" w:rsidP="000966B3">
            <w:r w:rsidRPr="00402194">
              <w:rPr>
                <w:sz w:val="20"/>
                <w:szCs w:val="20"/>
              </w:rPr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jc w:val="center"/>
        <w:rPr>
          <w:b/>
          <w:u w:val="single"/>
        </w:rPr>
      </w:pPr>
      <w:r w:rsidRPr="00402194">
        <w:rPr>
          <w:b/>
          <w:u w:val="single"/>
        </w:rPr>
        <w:t>ЗОНА УЧЕБНО – ОБРАЗОВАТЕЛЬНАЯ (ОДЗ 204)</w:t>
      </w:r>
    </w:p>
    <w:p w:rsidR="007A7C5D" w:rsidRPr="00402194" w:rsidRDefault="007A7C5D" w:rsidP="007A7C5D"/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 xml:space="preserve">- до 4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процент озеленения – 50.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</w:t>
            </w:r>
            <w:r w:rsidRPr="00DC1025">
              <w:rPr>
                <w:strike/>
                <w:color w:val="FF0000"/>
                <w:sz w:val="20"/>
                <w:szCs w:val="20"/>
              </w:rPr>
              <w:t>от</w:t>
            </w:r>
            <w:r w:rsidRPr="00DC1025">
              <w:rPr>
                <w:color w:val="FF0000"/>
                <w:sz w:val="20"/>
                <w:szCs w:val="20"/>
              </w:rPr>
              <w:t xml:space="preserve"> </w:t>
            </w:r>
            <w:r w:rsidRPr="00402194">
              <w:rPr>
                <w:sz w:val="20"/>
                <w:szCs w:val="20"/>
              </w:rPr>
              <w:t>10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Земельные участки объектов не делимы.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-20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/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7A7C5D" w:rsidRPr="00402194" w:rsidRDefault="007A7C5D" w:rsidP="007A7C5D"/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402194">
        <w:rPr>
          <w:sz w:val="20"/>
        </w:rPr>
        <w:t>нет.</w:t>
      </w:r>
    </w:p>
    <w:p w:rsidR="007A7C5D" w:rsidRPr="00402194" w:rsidRDefault="007A7C5D" w:rsidP="007A7C5D"/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u w:val="single"/>
        </w:rPr>
      </w:pPr>
      <w:r w:rsidRPr="00402194">
        <w:rPr>
          <w:b/>
          <w:u w:val="single"/>
        </w:rPr>
        <w:t>ЗОНА СПОРТИВНОГО НАЗНАЧЕНИЯ (ОДЗ 205)</w:t>
      </w:r>
    </w:p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  <w:highlight w:val="yellow"/>
              </w:rPr>
              <w:t>(Предельная высота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20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402194">
              <w:rPr>
                <w:sz w:val="20"/>
                <w:szCs w:val="20"/>
              </w:rPr>
              <w:t>(</w:t>
            </w:r>
            <w:r w:rsidRPr="00DC1025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-10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7A7C5D" w:rsidRPr="00402194" w:rsidRDefault="007A7C5D" w:rsidP="007A7C5D">
      <w:pPr>
        <w:outlineLvl w:val="0"/>
        <w:rPr>
          <w:b/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Общая площадь помещений – 70-100 кв.м.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-10</w:t>
            </w:r>
          </w:p>
          <w:p w:rsidR="007A7C5D" w:rsidRPr="00402194" w:rsidRDefault="007A7C5D" w:rsidP="000966B3">
            <w:r>
              <w:rPr>
                <w:color w:val="FF0000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/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АДМИНИСТРАТИВНО - ДЕЛОВАЯ (ОДЗ 207)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3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 (</w:t>
            </w:r>
            <w:r w:rsidRPr="00DC1025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>Максимальный процент застройки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- 60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/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 xml:space="preserve">Объекты </w:t>
            </w:r>
            <w:proofErr w:type="spellStart"/>
            <w:r w:rsidRPr="00402194">
              <w:rPr>
                <w:rFonts w:eastAsia="Calibri"/>
                <w:sz w:val="20"/>
                <w:szCs w:val="20"/>
                <w:lang w:eastAsia="en-US"/>
              </w:rPr>
              <w:t>культурно-досугового</w:t>
            </w:r>
            <w:proofErr w:type="spellEnd"/>
            <w:r w:rsidRPr="00402194">
              <w:rPr>
                <w:rFonts w:eastAsia="Calibri"/>
                <w:sz w:val="20"/>
                <w:szCs w:val="20"/>
                <w:lang w:eastAsia="en-US"/>
              </w:rPr>
              <w:t xml:space="preserve"> назначения.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обеспечения.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2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402194">
              <w:rPr>
                <w:sz w:val="20"/>
                <w:szCs w:val="20"/>
              </w:rPr>
              <w:t>(</w:t>
            </w:r>
            <w:r w:rsidRPr="00DC1025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DC1025">
              <w:rPr>
                <w:color w:val="FF0000"/>
                <w:sz w:val="20"/>
                <w:szCs w:val="20"/>
              </w:rPr>
              <w:t>Максимальный процент застройки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-20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/>
        </w:tc>
        <w:tc>
          <w:tcPr>
            <w:tcW w:w="2835" w:type="dxa"/>
          </w:tcPr>
          <w:p w:rsidR="007A7C5D" w:rsidRPr="00402194" w:rsidRDefault="007A7C5D" w:rsidP="000966B3">
            <w:r w:rsidRPr="00402194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7A7C5D" w:rsidRPr="00402194" w:rsidRDefault="007A7C5D" w:rsidP="007A7C5D"/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>ат ограничению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ТОРГОВОГО НАЗНАЧЕНИЯ И ОБЩЕСТВЕННОГО ПИТАНИЯ (ОДЗ 208)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512D5D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3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>Максимальный процент застройки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-50</w:t>
            </w:r>
          </w:p>
          <w:p w:rsidR="007A7C5D" w:rsidRPr="00402194" w:rsidRDefault="007A7C5D" w:rsidP="000966B3">
            <w:r>
              <w:rPr>
                <w:color w:val="FF0000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712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>Этажность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E428CC">
              <w:rPr>
                <w:sz w:val="20"/>
                <w:szCs w:val="20"/>
              </w:rPr>
              <w:t xml:space="preserve"> </w:t>
            </w:r>
            <w:r w:rsidRPr="00402194">
              <w:rPr>
                <w:sz w:val="20"/>
                <w:szCs w:val="20"/>
              </w:rPr>
              <w:t xml:space="preserve">– до 2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-20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>ат ограничению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КУЛЬТУРНО-ДОСУГОВАЯ (ОДЗ 209)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Объекты </w:t>
            </w:r>
            <w:proofErr w:type="spellStart"/>
            <w:r w:rsidRPr="00402194">
              <w:rPr>
                <w:sz w:val="20"/>
                <w:szCs w:val="20"/>
              </w:rPr>
              <w:t>культурно-досугового</w:t>
            </w:r>
            <w:proofErr w:type="spellEnd"/>
            <w:r w:rsidRPr="00402194">
              <w:rPr>
                <w:sz w:val="20"/>
                <w:szCs w:val="20"/>
              </w:rPr>
              <w:t xml:space="preserve"> назначения.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2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>Минимальный отступ от границы земельного участка</w:t>
            </w:r>
            <w:r w:rsidRPr="00402194">
              <w:rPr>
                <w:sz w:val="20"/>
                <w:szCs w:val="20"/>
              </w:rPr>
              <w:t xml:space="preserve"> (</w:t>
            </w:r>
            <w:r w:rsidRPr="00E428CC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-30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4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2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-20</w:t>
            </w:r>
          </w:p>
          <w:p w:rsidR="007A7C5D" w:rsidRPr="00402194" w:rsidRDefault="007A7C5D" w:rsidP="000966B3">
            <w:r>
              <w:rPr>
                <w:color w:val="FF0000"/>
                <w:sz w:val="20"/>
                <w:szCs w:val="20"/>
              </w:rPr>
              <w:t xml:space="preserve">Предельные (минимальные и (или) максимальные) </w:t>
            </w:r>
            <w:r>
              <w:rPr>
                <w:color w:val="FF0000"/>
                <w:sz w:val="20"/>
                <w:szCs w:val="20"/>
              </w:rPr>
              <w:lastRenderedPageBreak/>
              <w:t>размеры земельных участков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НАУЧНО-ИССЛЕДОВАТЕЛЬСКАЯ (ОДЗ 211)</w:t>
      </w:r>
    </w:p>
    <w:p w:rsidR="007A7C5D" w:rsidRPr="00402194" w:rsidRDefault="007A7C5D" w:rsidP="007A7C5D">
      <w:pPr>
        <w:rPr>
          <w:b/>
          <w:sz w:val="20"/>
        </w:rPr>
      </w:pPr>
    </w:p>
    <w:p w:rsidR="007A7C5D" w:rsidRPr="00402194" w:rsidRDefault="007A7C5D" w:rsidP="007A7C5D">
      <w:pPr>
        <w:rPr>
          <w:b/>
          <w:sz w:val="20"/>
        </w:rPr>
      </w:pPr>
      <w:r w:rsidRPr="00402194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402194" w:rsidRDefault="007A7C5D" w:rsidP="000966B3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402194" w:rsidRDefault="007A7C5D" w:rsidP="000966B3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402194" w:rsidRDefault="007A7C5D" w:rsidP="000966B3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402194" w:rsidRDefault="007A7C5D" w:rsidP="000966B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  <w:r w:rsidRPr="00402194">
              <w:rPr>
                <w:sz w:val="20"/>
                <w:szCs w:val="20"/>
              </w:rPr>
              <w:t>Объекты научно-исследовательского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402194" w:rsidRDefault="007A7C5D" w:rsidP="000966B3">
            <w:pPr>
              <w:rPr>
                <w:rFonts w:eastAsia="SimSun"/>
                <w:sz w:val="20"/>
                <w:szCs w:val="20"/>
                <w:lang w:eastAsia="ar-SA"/>
              </w:rPr>
            </w:pPr>
            <w:r w:rsidRPr="00E428CC">
              <w:rPr>
                <w:color w:val="FF0000"/>
                <w:sz w:val="20"/>
                <w:szCs w:val="20"/>
              </w:rPr>
              <w:t>Высота</w:t>
            </w:r>
            <w:r w:rsidRPr="00E428CC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(Предельная высота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- до 12 м 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suppressAutoHyphens/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-20</w:t>
            </w:r>
          </w:p>
          <w:p w:rsidR="007A7C5D" w:rsidRPr="00402194" w:rsidRDefault="007A7C5D" w:rsidP="000966B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  <w:r>
              <w:rPr>
                <w:color w:val="FF0000"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???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402194" w:rsidRDefault="007A7C5D" w:rsidP="000966B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7A7C5D" w:rsidRPr="00402194" w:rsidRDefault="007A7C5D" w:rsidP="007A7C5D">
      <w:pPr>
        <w:rPr>
          <w:rFonts w:eastAsia="SimSun"/>
          <w:b/>
          <w:sz w:val="20"/>
          <w:lang w:eastAsia="ar-SA"/>
        </w:rPr>
      </w:pPr>
    </w:p>
    <w:p w:rsidR="007A7C5D" w:rsidRPr="00402194" w:rsidRDefault="007A7C5D" w:rsidP="007A7C5D">
      <w:pPr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 w:rsidRPr="00402194">
        <w:rPr>
          <w:sz w:val="20"/>
        </w:rPr>
        <w:t>: нет.</w:t>
      </w:r>
    </w:p>
    <w:p w:rsidR="007A7C5D" w:rsidRPr="00402194" w:rsidRDefault="007A7C5D" w:rsidP="007A7C5D">
      <w:pPr>
        <w:rPr>
          <w:rFonts w:eastAsia="SimSun"/>
          <w:b/>
          <w:sz w:val="20"/>
          <w:lang w:eastAsia="ar-SA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402194" w:rsidRDefault="007A7C5D" w:rsidP="000966B3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402194" w:rsidRDefault="007A7C5D" w:rsidP="000966B3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C5D" w:rsidRPr="00402194" w:rsidRDefault="007A7C5D" w:rsidP="000966B3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402194" w:rsidRDefault="007A7C5D" w:rsidP="000966B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proofErr w:type="gramStart"/>
            <w:r w:rsidRPr="00402194">
              <w:rPr>
                <w:sz w:val="20"/>
                <w:szCs w:val="20"/>
              </w:rPr>
              <w:t>Минимальный отступ от границы земельного участка) – 3 м.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402194" w:rsidRDefault="007A7C5D" w:rsidP="000966B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7A7C5D" w:rsidRPr="00402194" w:rsidTr="000966B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402194" w:rsidRDefault="007A7C5D" w:rsidP="000966B3">
            <w:pPr>
              <w:suppressAutoHyphens/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5D" w:rsidRPr="00402194" w:rsidRDefault="007A7C5D" w:rsidP="000966B3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</w:rPr>
      </w:pPr>
    </w:p>
    <w:p w:rsidR="007A7C5D" w:rsidRPr="00402194" w:rsidRDefault="007A7C5D" w:rsidP="007A7C5D">
      <w:pPr>
        <w:ind w:firstLine="708"/>
        <w:jc w:val="center"/>
        <w:rPr>
          <w:sz w:val="20"/>
        </w:rPr>
      </w:pPr>
      <w:r w:rsidRPr="00402194">
        <w:rPr>
          <w:b/>
          <w:u w:val="single"/>
        </w:rPr>
        <w:t>ЗОНА ОБЩЕСТВЕННО – ДЕЛОВАЯ (ОДЗ 212)</w:t>
      </w:r>
    </w:p>
    <w:p w:rsidR="007A7C5D" w:rsidRPr="00402194" w:rsidRDefault="007A7C5D" w:rsidP="007A7C5D">
      <w:pPr>
        <w:rPr>
          <w:sz w:val="20"/>
        </w:rPr>
      </w:pPr>
    </w:p>
    <w:p w:rsidR="007A7C5D" w:rsidRPr="00402194" w:rsidRDefault="007A7C5D" w:rsidP="007A7C5D">
      <w:pPr>
        <w:rPr>
          <w:b/>
          <w:sz w:val="20"/>
        </w:rPr>
      </w:pPr>
      <w:r w:rsidRPr="00402194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здравоохранения.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Объекты </w:t>
            </w:r>
            <w:proofErr w:type="spellStart"/>
            <w:r w:rsidRPr="00402194">
              <w:rPr>
                <w:sz w:val="20"/>
                <w:szCs w:val="20"/>
              </w:rPr>
              <w:t>культурно-досугового</w:t>
            </w:r>
            <w:proofErr w:type="spellEnd"/>
            <w:r w:rsidRPr="00402194">
              <w:rPr>
                <w:sz w:val="20"/>
                <w:szCs w:val="20"/>
              </w:rPr>
              <w:t xml:space="preserve"> назначения.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обеспечения.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3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402194">
              <w:rPr>
                <w:sz w:val="20"/>
                <w:szCs w:val="20"/>
              </w:rPr>
              <w:t>(</w:t>
            </w:r>
            <w:r w:rsidRPr="00E428CC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-60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- до 3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процент озеленения – 50.</w:t>
            </w:r>
          </w:p>
          <w:p w:rsidR="007A7C5D" w:rsidRPr="00E428CC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 w:rsidRPr="00E428CC">
              <w:rPr>
                <w:sz w:val="20"/>
                <w:szCs w:val="20"/>
                <w:highlight w:val="yellow"/>
              </w:rPr>
              <w:t xml:space="preserve"> - </w:t>
            </w:r>
            <w:r w:rsidRPr="00E428CC"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</w:t>
            </w:r>
            <w:r w:rsidRPr="00E428CC">
              <w:rPr>
                <w:strike/>
                <w:color w:val="FF0000"/>
                <w:sz w:val="20"/>
                <w:szCs w:val="20"/>
              </w:rPr>
              <w:t>от</w:t>
            </w:r>
            <w:r w:rsidRPr="00E428CC">
              <w:rPr>
                <w:color w:val="FF0000"/>
                <w:sz w:val="20"/>
                <w:szCs w:val="20"/>
              </w:rPr>
              <w:t xml:space="preserve"> </w:t>
            </w:r>
            <w:r w:rsidRPr="00402194">
              <w:rPr>
                <w:sz w:val="20"/>
                <w:szCs w:val="20"/>
              </w:rPr>
              <w:t>10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Земельные участки объектов не делимы.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  <w:highlight w:val="yellow"/>
              </w:rPr>
              <w:t>(Предельная высота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</w:t>
            </w:r>
            <w:r w:rsidRPr="00E428CC">
              <w:rPr>
                <w:strike/>
                <w:color w:val="FF0000"/>
                <w:sz w:val="20"/>
                <w:szCs w:val="20"/>
              </w:rPr>
              <w:t>до</w:t>
            </w:r>
            <w:r w:rsidRPr="00E428CC">
              <w:rPr>
                <w:color w:val="FF0000"/>
                <w:sz w:val="20"/>
                <w:szCs w:val="20"/>
              </w:rPr>
              <w:t xml:space="preserve"> </w:t>
            </w:r>
            <w:r w:rsidRPr="00402194">
              <w:rPr>
                <w:sz w:val="20"/>
                <w:szCs w:val="20"/>
              </w:rPr>
              <w:t>20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 w:rsidRPr="00E428CC">
              <w:rPr>
                <w:sz w:val="20"/>
                <w:szCs w:val="20"/>
                <w:highlight w:val="yellow"/>
              </w:rPr>
              <w:t xml:space="preserve"> - </w:t>
            </w:r>
            <w:r w:rsidRPr="00E428CC"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  <w:highlight w:val="yellow"/>
              </w:rPr>
              <w:t>(Предельная высота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20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>Максимальный процент застройки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»)-20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/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402194">
        <w:rPr>
          <w:sz w:val="20"/>
        </w:rPr>
        <w:t>нет.</w:t>
      </w:r>
    </w:p>
    <w:p w:rsidR="007A7C5D" w:rsidRPr="00402194" w:rsidRDefault="007A7C5D" w:rsidP="007A7C5D">
      <w:pPr>
        <w:rPr>
          <w:b/>
          <w:sz w:val="20"/>
        </w:rPr>
      </w:pPr>
    </w:p>
    <w:p w:rsidR="007A7C5D" w:rsidRPr="00402194" w:rsidRDefault="007A7C5D" w:rsidP="007A7C5D">
      <w:pPr>
        <w:rPr>
          <w:b/>
          <w:sz w:val="20"/>
        </w:rPr>
      </w:pPr>
      <w:r w:rsidRPr="00402194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</w:t>
            </w:r>
            <w:r>
              <w:rPr>
                <w:sz w:val="20"/>
                <w:szCs w:val="20"/>
              </w:rPr>
              <w:t xml:space="preserve"> от границы земельного участка </w:t>
            </w:r>
            <w:r w:rsidRPr="00402194">
              <w:rPr>
                <w:sz w:val="20"/>
                <w:szCs w:val="20"/>
              </w:rPr>
              <w:t>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>ат ограничению</w:t>
            </w:r>
          </w:p>
          <w:p w:rsidR="007A7C5D" w:rsidRPr="00402194" w:rsidRDefault="007A7C5D" w:rsidP="000966B3"/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КОММУНАЛЬНО - СКЛАДСКАЯ (</w:t>
      </w:r>
      <w:proofErr w:type="gramStart"/>
      <w:r w:rsidRPr="00402194">
        <w:rPr>
          <w:b/>
          <w:szCs w:val="20"/>
          <w:u w:val="single"/>
        </w:rPr>
        <w:t>ПР</w:t>
      </w:r>
      <w:proofErr w:type="gramEnd"/>
      <w:r w:rsidRPr="00402194">
        <w:rPr>
          <w:b/>
          <w:szCs w:val="20"/>
          <w:u w:val="single"/>
        </w:rPr>
        <w:t xml:space="preserve"> 304)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lastRenderedPageBreak/>
              <w:t>Минимальный процент озеленения – 20.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»)-40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»)-20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  <w:szCs w:val="20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Максимальный процент застройки</w:t>
            </w:r>
            <w:r>
              <w:rPr>
                <w:sz w:val="20"/>
                <w:szCs w:val="20"/>
              </w:rPr>
              <w:t>-10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>ат ограничению</w:t>
            </w:r>
          </w:p>
          <w:p w:rsidR="007A7C5D" w:rsidRPr="00402194" w:rsidRDefault="007A7C5D" w:rsidP="000966B3"/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jc w:val="center"/>
        <w:rPr>
          <w:b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ПРОИЗВОДСТВЕННАЯ И КОММУНАЛЬНО-СКЛАДСКАЯ (</w:t>
      </w:r>
      <w:proofErr w:type="gramStart"/>
      <w:r w:rsidRPr="00402194">
        <w:rPr>
          <w:b/>
          <w:szCs w:val="20"/>
          <w:u w:val="single"/>
        </w:rPr>
        <w:t>ПР</w:t>
      </w:r>
      <w:proofErr w:type="gramEnd"/>
      <w:r w:rsidRPr="00402194">
        <w:rPr>
          <w:b/>
          <w:szCs w:val="20"/>
          <w:u w:val="single"/>
        </w:rPr>
        <w:t xml:space="preserve"> 306)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outlineLvl w:val="0"/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lastRenderedPageBreak/>
              <w:t>Объекты промышленности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 xml:space="preserve">–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 xml:space="preserve">») </w:t>
            </w:r>
            <w:r w:rsidRPr="00402194">
              <w:rPr>
                <w:sz w:val="20"/>
                <w:szCs w:val="20"/>
              </w:rPr>
              <w:t>– 60.</w:t>
            </w:r>
          </w:p>
          <w:p w:rsidR="007A7C5D" w:rsidRPr="00963B7D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Предусмотреть мероприятия по отводу и очистке сточных вод.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A779BB">
              <w:rPr>
                <w:rFonts w:eastAsia="Calibri"/>
                <w:sz w:val="20"/>
                <w:szCs w:val="20"/>
              </w:rPr>
              <w:t xml:space="preserve">Не </w:t>
            </w:r>
            <w:r>
              <w:rPr>
                <w:rFonts w:eastAsia="Calibri"/>
                <w:sz w:val="20"/>
                <w:szCs w:val="20"/>
              </w:rPr>
              <w:t>допускается размещать объекты  производства</w:t>
            </w:r>
            <w:r w:rsidRPr="00A779BB">
              <w:rPr>
                <w:rFonts w:eastAsia="Calibri"/>
                <w:sz w:val="20"/>
                <w:szCs w:val="20"/>
              </w:rPr>
              <w:t xml:space="preserve"> в санитарно-защитной зоне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 (</w:t>
            </w:r>
            <w:r w:rsidRPr="00E428CC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 xml:space="preserve">) 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процент озеленения – 20.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-50</w:t>
            </w:r>
          </w:p>
          <w:p w:rsidR="007A7C5D" w:rsidRPr="00CD1B88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Предусмотреть мероприятия по отводу и очистке сточных вод.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A779BB">
              <w:rPr>
                <w:rFonts w:eastAsia="Calibri"/>
                <w:sz w:val="20"/>
                <w:szCs w:val="20"/>
              </w:rPr>
              <w:t xml:space="preserve">Не </w:t>
            </w:r>
            <w:r>
              <w:rPr>
                <w:rFonts w:eastAsia="Calibri"/>
                <w:sz w:val="20"/>
                <w:szCs w:val="20"/>
              </w:rPr>
              <w:t>допускается размещать объекты  производства</w:t>
            </w:r>
            <w:r w:rsidRPr="00A779BB">
              <w:rPr>
                <w:rFonts w:eastAsia="Calibri"/>
                <w:sz w:val="20"/>
                <w:szCs w:val="20"/>
              </w:rPr>
              <w:t xml:space="preserve"> в санитарно-защитной зоне</w:t>
            </w:r>
          </w:p>
        </w:tc>
      </w:tr>
    </w:tbl>
    <w:p w:rsidR="007A7C5D" w:rsidRPr="00402194" w:rsidRDefault="007A7C5D" w:rsidP="007A7C5D">
      <w:pPr>
        <w:outlineLvl w:val="0"/>
        <w:rPr>
          <w:b/>
          <w:sz w:val="20"/>
        </w:rPr>
      </w:pPr>
    </w:p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 (</w:t>
            </w:r>
            <w:r w:rsidRPr="00E428CC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E428CC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»)-10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</w:rPr>
      </w:pPr>
      <w:r w:rsidRPr="00402194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 xml:space="preserve">ОГРАНИЧЕНИЯ ИСПОЛЬЗОВАНИЯ ЗЕМЕЛЬНЫХ УЧАСТКОВ И </w:t>
            </w:r>
            <w:r w:rsidRPr="00402194">
              <w:rPr>
                <w:b/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402194" w:rsidRDefault="007A7C5D" w:rsidP="000966B3">
            <w:r w:rsidRPr="00402194">
              <w:rPr>
                <w:sz w:val="20"/>
                <w:szCs w:val="20"/>
              </w:rPr>
              <w:t>Максимальный процент застройки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outlineLvl w:val="0"/>
        <w:rPr>
          <w:b/>
          <w:sz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ИНЖЕНЕРНОЙ ИНФРАСТРУКТУРЫ (ИЗ 400)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7A7C5D" w:rsidRDefault="007A7C5D" w:rsidP="00096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2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Default="007A7C5D" w:rsidP="000966B3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- </w:t>
            </w:r>
            <w:r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sz w:val="20"/>
                <w:szCs w:val="20"/>
                <w:highlight w:val="yellow"/>
              </w:rPr>
              <w:t>Предельные (минимальные и (или) максимальные) размеры земельных участков</w:t>
            </w:r>
            <w:proofErr w:type="gramStart"/>
            <w:r w:rsidRPr="009A1EDD">
              <w:rPr>
                <w:sz w:val="20"/>
                <w:szCs w:val="20"/>
                <w:highlight w:val="yellow"/>
              </w:rPr>
              <w:t xml:space="preserve"> – </w:t>
            </w:r>
            <w:r w:rsidRPr="009A1EDD">
              <w:rPr>
                <w:b/>
                <w:color w:val="FF0000"/>
                <w:sz w:val="20"/>
                <w:szCs w:val="20"/>
                <w:highlight w:val="yellow"/>
              </w:rPr>
              <w:t>???</w:t>
            </w:r>
            <w:r w:rsidRPr="00402194">
              <w:rPr>
                <w:sz w:val="20"/>
                <w:szCs w:val="20"/>
              </w:rPr>
              <w:t xml:space="preserve"> </w:t>
            </w:r>
            <w:proofErr w:type="gramEnd"/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proofErr w:type="gramStart"/>
            <w:r w:rsidRPr="009A1EDD">
              <w:rPr>
                <w:sz w:val="20"/>
                <w:szCs w:val="20"/>
                <w:highlight w:val="yellow"/>
              </w:rPr>
              <w:t xml:space="preserve"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сооружений) – </w:t>
            </w:r>
            <w:r w:rsidRPr="009A1EDD"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402194" w:rsidRDefault="007A7C5D" w:rsidP="00096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sz w:val="20"/>
        </w:rPr>
      </w:pPr>
      <w:r w:rsidRPr="00402194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402194">
        <w:rPr>
          <w:sz w:val="20"/>
        </w:rPr>
        <w:t>нет.</w:t>
      </w:r>
    </w:p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02194">
        <w:rPr>
          <w:sz w:val="20"/>
          <w:szCs w:val="20"/>
        </w:rPr>
        <w:t>нет.</w:t>
      </w:r>
    </w:p>
    <w:p w:rsidR="007A7C5D" w:rsidRPr="00402194" w:rsidRDefault="007A7C5D" w:rsidP="007A7C5D"/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ТРАНСПОРТНОЙ ИНФРАСТРУКТУРЫ (ТЗ 500)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Этажность </w:t>
            </w:r>
            <w:r w:rsidRPr="009A1EDD">
              <w:rPr>
                <w:sz w:val="20"/>
                <w:szCs w:val="20"/>
              </w:rPr>
              <w:t>(</w:t>
            </w:r>
            <w:r w:rsidRPr="009A1EDD"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 w:rsidRPr="009A1EDD"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3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>Минимальный отступ от границы земельного участка</w:t>
            </w:r>
            <w:r w:rsidRPr="00402194">
              <w:rPr>
                <w:sz w:val="20"/>
                <w:szCs w:val="20"/>
              </w:rPr>
              <w:t xml:space="preserve"> (</w:t>
            </w:r>
            <w:r w:rsidRPr="009A1EDD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 xml:space="preserve">«в границах земельного участка, определяемый как отношение суммарной площади земельного участка, </w:t>
            </w:r>
            <w:r>
              <w:rPr>
                <w:sz w:val="20"/>
                <w:szCs w:val="20"/>
                <w:highlight w:val="yellow"/>
              </w:rPr>
              <w:lastRenderedPageBreak/>
              <w:t>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»)-30</w:t>
            </w:r>
          </w:p>
          <w:p w:rsidR="007A7C5D" w:rsidRPr="00CD1B88" w:rsidRDefault="007A7C5D" w:rsidP="000966B3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7A7C5D" w:rsidRPr="00402194" w:rsidRDefault="007A7C5D" w:rsidP="000966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402194">
              <w:rPr>
                <w:sz w:val="20"/>
                <w:szCs w:val="20"/>
              </w:rPr>
              <w:t>(</w:t>
            </w:r>
            <w:r w:rsidRPr="009A1EDD">
              <w:rPr>
                <w:strike/>
                <w:color w:val="FF0000"/>
                <w:sz w:val="20"/>
                <w:szCs w:val="20"/>
              </w:rPr>
              <w:t>красной линии</w:t>
            </w:r>
            <w:r w:rsidRPr="0040219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»)-10</w:t>
            </w:r>
          </w:p>
          <w:p w:rsidR="007A7C5D" w:rsidRPr="00402194" w:rsidRDefault="007A7C5D" w:rsidP="000966B3">
            <w:pPr>
              <w:tabs>
                <w:tab w:val="center" w:pos="4677"/>
                <w:tab w:val="right" w:pos="9355"/>
              </w:tabs>
              <w:jc w:val="both"/>
            </w:pPr>
            <w:r w:rsidRPr="00963B7D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</w:t>
            </w:r>
            <w:r>
              <w:rPr>
                <w:sz w:val="20"/>
                <w:szCs w:val="20"/>
              </w:rPr>
              <w:t xml:space="preserve">ат </w:t>
            </w:r>
            <w:r>
              <w:rPr>
                <w:strike/>
                <w:color w:val="FF0000"/>
                <w:sz w:val="20"/>
                <w:szCs w:val="20"/>
              </w:rPr>
              <w:t>ограничению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установлению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ОЗЕЛЕНЕННЫХ ТЕРРИТОРИЙ ОБЩЕГО ПОЛЬЗОВАНИЯ (РЗ 602)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озелененных территорий общего пользования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lastRenderedPageBreak/>
              <w:t>Устройство ливневой канализации, прогулочных дорожек в твердом покрытии.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9A1EDD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»)-40</w:t>
            </w:r>
          </w:p>
          <w:p w:rsidR="007A7C5D" w:rsidRDefault="007A7C5D" w:rsidP="000966B3">
            <w:pPr>
              <w:rPr>
                <w:b/>
                <w:color w:val="FF0000"/>
                <w:sz w:val="20"/>
                <w:szCs w:val="20"/>
              </w:rPr>
            </w:pPr>
            <w:r w:rsidRPr="009A1EDD">
              <w:rPr>
                <w:sz w:val="20"/>
                <w:szCs w:val="20"/>
                <w:highlight w:val="yellow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</w:rPr>
              <w:t>???</w:t>
            </w:r>
            <w:proofErr w:type="gramEnd"/>
          </w:p>
          <w:p w:rsidR="007A7C5D" w:rsidRPr="00402194" w:rsidRDefault="007A7C5D" w:rsidP="000966B3">
            <w:r w:rsidRPr="009A1EDD">
              <w:rPr>
                <w:sz w:val="20"/>
                <w:szCs w:val="20"/>
                <w:highlight w:val="yellow"/>
              </w:rPr>
              <w:t>Предельное количество этажей или предельную высоту зданий, строений, сооружений</w:t>
            </w:r>
            <w:proofErr w:type="gramStart"/>
            <w:r w:rsidRPr="009A1EDD">
              <w:rPr>
                <w:sz w:val="20"/>
                <w:szCs w:val="20"/>
                <w:highlight w:val="yellow"/>
              </w:rPr>
              <w:t xml:space="preserve"> - </w:t>
            </w:r>
            <w:r w:rsidRPr="009A1EDD">
              <w:rPr>
                <w:color w:val="FF0000"/>
                <w:sz w:val="20"/>
                <w:szCs w:val="20"/>
                <w:highlight w:val="yellow"/>
              </w:rPr>
              <w:t>?????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</w:rPr>
      </w:pPr>
      <w:r w:rsidRPr="00402194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7A7C5D" w:rsidRPr="00402194" w:rsidRDefault="007A7C5D" w:rsidP="007A7C5D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02194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406A9">
              <w:rPr>
                <w:color w:val="FF0000"/>
                <w:sz w:val="20"/>
                <w:szCs w:val="20"/>
              </w:rPr>
              <w:t xml:space="preserve">Этажность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yellow"/>
              </w:rPr>
              <w:t>Предельное количество этажей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1 </w:t>
            </w:r>
            <w:proofErr w:type="spellStart"/>
            <w:r w:rsidRPr="00402194">
              <w:rPr>
                <w:sz w:val="20"/>
                <w:szCs w:val="20"/>
              </w:rPr>
              <w:t>эт</w:t>
            </w:r>
            <w:proofErr w:type="spellEnd"/>
            <w:r w:rsidRPr="00402194">
              <w:rPr>
                <w:sz w:val="20"/>
                <w:szCs w:val="20"/>
              </w:rPr>
              <w:t>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406A9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4406A9">
              <w:rPr>
                <w:color w:val="FF0000"/>
                <w:sz w:val="20"/>
                <w:szCs w:val="20"/>
              </w:rPr>
              <w:t xml:space="preserve">Максимальный процент застройки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highlight w:val="yellow"/>
              </w:rPr>
              <w:t>«в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sz w:val="20"/>
                <w:szCs w:val="20"/>
              </w:rPr>
              <w:t>») -20</w:t>
            </w:r>
          </w:p>
          <w:p w:rsidR="007A7C5D" w:rsidRPr="00402194" w:rsidRDefault="007A7C5D" w:rsidP="000966B3">
            <w:r w:rsidRPr="004406A9">
              <w:rPr>
                <w:sz w:val="20"/>
                <w:szCs w:val="20"/>
                <w:highlight w:val="yellow"/>
              </w:rPr>
              <w:t>Предельные (минимальные и (или) максимальные) размеры земельных участков</w:t>
            </w:r>
            <w:proofErr w:type="gramStart"/>
            <w:r w:rsidRPr="004406A9">
              <w:rPr>
                <w:sz w:val="20"/>
                <w:szCs w:val="20"/>
                <w:highlight w:val="yellow"/>
              </w:rPr>
              <w:t xml:space="preserve"> – </w:t>
            </w:r>
            <w:r w:rsidRPr="004406A9">
              <w:rPr>
                <w:b/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7A7C5D" w:rsidRDefault="007A7C5D" w:rsidP="000966B3">
            <w:pPr>
              <w:rPr>
                <w:sz w:val="20"/>
                <w:szCs w:val="20"/>
              </w:rPr>
            </w:pPr>
            <w:r w:rsidRPr="004406A9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C11850" w:rsidRDefault="007A7C5D" w:rsidP="000966B3">
            <w:pPr>
              <w:rPr>
                <w:color w:val="FF0000"/>
                <w:sz w:val="20"/>
                <w:szCs w:val="20"/>
              </w:rPr>
            </w:pPr>
            <w:r w:rsidRPr="00C11850">
              <w:rPr>
                <w:sz w:val="20"/>
                <w:szCs w:val="20"/>
                <w:highlight w:val="yellow"/>
              </w:rPr>
              <w:t>Предельное количество этажей или предельную высоту зданий, строений, сооружений</w:t>
            </w:r>
            <w:proofErr w:type="gramStart"/>
            <w:r w:rsidRPr="00C11850">
              <w:rPr>
                <w:sz w:val="20"/>
                <w:szCs w:val="20"/>
                <w:highlight w:val="yellow"/>
              </w:rPr>
              <w:t xml:space="preserve"> - </w:t>
            </w:r>
            <w:r w:rsidRPr="00C11850"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- </w:t>
            </w:r>
            <w:r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Высота – до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Высота – до 3 м.</w:t>
            </w:r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  <w:szCs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РИТУАЛЬНОГО НАЗНАЧЕНИЯ (СНЗ 701)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7A7C5D" w:rsidRDefault="007A7C5D" w:rsidP="000966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Default="007A7C5D" w:rsidP="000966B3">
            <w:pPr>
              <w:rPr>
                <w:color w:val="FF0000"/>
                <w:sz w:val="20"/>
                <w:szCs w:val="20"/>
              </w:rPr>
            </w:pPr>
            <w:r w:rsidRPr="00C11850">
              <w:rPr>
                <w:sz w:val="20"/>
                <w:szCs w:val="20"/>
                <w:highlight w:val="yellow"/>
              </w:rPr>
              <w:t>Предельное количество этажей или предельную высоту зданий, строений, сооружений</w:t>
            </w:r>
            <w:proofErr w:type="gramStart"/>
            <w:r w:rsidRPr="00C11850">
              <w:rPr>
                <w:sz w:val="20"/>
                <w:szCs w:val="20"/>
                <w:highlight w:val="yellow"/>
              </w:rPr>
              <w:t xml:space="preserve"> - </w:t>
            </w:r>
            <w:r w:rsidRPr="00C11850"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Default="007A7C5D" w:rsidP="000966B3">
            <w:pPr>
              <w:rPr>
                <w:color w:val="FF0000"/>
                <w:sz w:val="20"/>
                <w:szCs w:val="20"/>
              </w:rPr>
            </w:pPr>
            <w:r w:rsidRPr="00C11850"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 w:rsidRPr="00C11850">
              <w:rPr>
                <w:sz w:val="20"/>
                <w:szCs w:val="20"/>
                <w:highlight w:val="yellow"/>
              </w:rPr>
              <w:t xml:space="preserve"> - </w:t>
            </w:r>
            <w:r w:rsidRPr="00C11850"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C11850" w:rsidRDefault="007A7C5D" w:rsidP="000966B3">
            <w:pPr>
              <w:rPr>
                <w:sz w:val="20"/>
                <w:szCs w:val="20"/>
              </w:rPr>
            </w:pPr>
            <w:r w:rsidRPr="00C11850">
              <w:rPr>
                <w:sz w:val="20"/>
                <w:szCs w:val="20"/>
                <w:highlight w:val="yellow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proofErr w:type="gramStart"/>
            <w:r w:rsidRPr="00C11850">
              <w:rPr>
                <w:sz w:val="20"/>
                <w:szCs w:val="20"/>
                <w:highlight w:val="yellow"/>
              </w:rPr>
              <w:t xml:space="preserve"> - </w:t>
            </w:r>
            <w:r w:rsidRPr="00C11850"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proofErr w:type="gramStart"/>
            <w:r w:rsidRPr="00402194">
              <w:rPr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</w:t>
            </w:r>
            <w:proofErr w:type="spellStart"/>
            <w:r w:rsidRPr="00402194">
              <w:rPr>
                <w:sz w:val="20"/>
                <w:szCs w:val="20"/>
              </w:rPr>
              <w:t>СанПиН</w:t>
            </w:r>
            <w:proofErr w:type="spellEnd"/>
            <w:r w:rsidRPr="00402194">
              <w:rPr>
                <w:sz w:val="20"/>
                <w:szCs w:val="20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sz w:val="20"/>
        </w:rPr>
      </w:pPr>
      <w:r w:rsidRPr="00402194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C11850">
              <w:rPr>
                <w:color w:val="FF0000"/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  <w:highlight w:val="yellow"/>
              </w:rPr>
              <w:t>(Предельная высота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 xml:space="preserve"> – до 20 м.</w:t>
            </w:r>
          </w:p>
          <w:p w:rsidR="007A7C5D" w:rsidRDefault="007A7C5D" w:rsidP="000966B3">
            <w:pPr>
              <w:rPr>
                <w:sz w:val="20"/>
                <w:szCs w:val="20"/>
              </w:rPr>
            </w:pPr>
            <w:r w:rsidRPr="00C11850">
              <w:rPr>
                <w:color w:val="FF0000"/>
                <w:sz w:val="20"/>
                <w:szCs w:val="20"/>
              </w:rPr>
              <w:t xml:space="preserve">Минимальный отступ от границы земельного участка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добавить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highlight w:val="yellow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0"/>
                <w:szCs w:val="20"/>
              </w:rPr>
              <w:t>)</w:t>
            </w:r>
            <w:r w:rsidRPr="00402194">
              <w:rPr>
                <w:sz w:val="20"/>
                <w:szCs w:val="20"/>
              </w:rPr>
              <w:t>– 3 м.</w:t>
            </w:r>
          </w:p>
          <w:p w:rsidR="007A7C5D" w:rsidRDefault="007A7C5D" w:rsidP="000966B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- </w:t>
            </w:r>
            <w:r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402194" w:rsidRDefault="007A7C5D" w:rsidP="000966B3">
            <w:r>
              <w:rPr>
                <w:sz w:val="20"/>
                <w:szCs w:val="20"/>
                <w:highlight w:val="yellow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384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rPr>
          <w:trHeight w:val="206"/>
        </w:trPr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r w:rsidRPr="00402194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</w:rPr>
      </w:pP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  <w:r w:rsidRPr="00402194">
        <w:rPr>
          <w:b/>
          <w:szCs w:val="20"/>
          <w:u w:val="single"/>
        </w:rPr>
        <w:t>ЗОНА СЕЛЬСКОХОЗЯЙСТВЕННЫХ УГОДИЙ (СХЗ 801)</w:t>
      </w:r>
    </w:p>
    <w:p w:rsidR="007A7C5D" w:rsidRPr="00402194" w:rsidRDefault="007A7C5D" w:rsidP="007A7C5D">
      <w:pPr>
        <w:jc w:val="center"/>
        <w:rPr>
          <w:b/>
          <w:szCs w:val="20"/>
          <w:u w:val="single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5031"/>
        <w:gridCol w:w="2835"/>
      </w:tblGrid>
      <w:tr w:rsidR="007A7C5D" w:rsidRPr="00402194" w:rsidTr="000966B3">
        <w:trPr>
          <w:trHeight w:val="552"/>
        </w:trPr>
        <w:tc>
          <w:tcPr>
            <w:tcW w:w="2448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20"/>
                <w:szCs w:val="20"/>
              </w:rPr>
            </w:pPr>
            <w:r w:rsidRPr="00402194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7A7C5D" w:rsidRPr="00402194" w:rsidRDefault="007A7C5D" w:rsidP="000966B3">
            <w:pPr>
              <w:jc w:val="center"/>
              <w:rPr>
                <w:b/>
                <w:sz w:val="16"/>
                <w:szCs w:val="16"/>
              </w:rPr>
            </w:pPr>
            <w:r w:rsidRPr="00402194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A7C5D" w:rsidRPr="00402194" w:rsidTr="000966B3">
        <w:tc>
          <w:tcPr>
            <w:tcW w:w="2448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  <w:proofErr w:type="gramStart"/>
            <w:r w:rsidRPr="00402194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7A7C5D" w:rsidRDefault="007A7C5D" w:rsidP="000966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Предельные (минимальные и (или) максимальные) размеры земельных участков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–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Default="007A7C5D" w:rsidP="000966B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Минимальный отступ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- </w:t>
            </w:r>
            <w:r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Default="007A7C5D" w:rsidP="000966B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- </w:t>
            </w:r>
            <w:r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  <w:p w:rsidR="007A7C5D" w:rsidRPr="00402194" w:rsidRDefault="007A7C5D" w:rsidP="0009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Предельное количество этажей или предельную высоту зданий, строений, сооружений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 - </w:t>
            </w:r>
            <w:r>
              <w:rPr>
                <w:color w:val="FF0000"/>
                <w:sz w:val="20"/>
                <w:szCs w:val="20"/>
                <w:highlight w:val="yellow"/>
              </w:rPr>
              <w:t>???</w:t>
            </w:r>
            <w:proofErr w:type="gramEnd"/>
          </w:p>
        </w:tc>
        <w:tc>
          <w:tcPr>
            <w:tcW w:w="2835" w:type="dxa"/>
          </w:tcPr>
          <w:p w:rsidR="007A7C5D" w:rsidRPr="00402194" w:rsidRDefault="007A7C5D" w:rsidP="000966B3">
            <w:pPr>
              <w:rPr>
                <w:sz w:val="20"/>
                <w:szCs w:val="20"/>
              </w:rPr>
            </w:pPr>
          </w:p>
        </w:tc>
      </w:tr>
    </w:tbl>
    <w:p w:rsidR="007A7C5D" w:rsidRPr="00402194" w:rsidRDefault="007A7C5D" w:rsidP="007A7C5D">
      <w:pPr>
        <w:rPr>
          <w:b/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402194">
        <w:rPr>
          <w:sz w:val="20"/>
          <w:szCs w:val="20"/>
        </w:rPr>
        <w:t>нет.</w:t>
      </w:r>
    </w:p>
    <w:p w:rsidR="007A7C5D" w:rsidRPr="00402194" w:rsidRDefault="007A7C5D" w:rsidP="007A7C5D">
      <w:pPr>
        <w:rPr>
          <w:b/>
          <w:sz w:val="20"/>
          <w:szCs w:val="20"/>
        </w:rPr>
      </w:pPr>
    </w:p>
    <w:p w:rsidR="007A7C5D" w:rsidRPr="00402194" w:rsidRDefault="007A7C5D" w:rsidP="007A7C5D">
      <w:pPr>
        <w:rPr>
          <w:b/>
          <w:sz w:val="20"/>
          <w:szCs w:val="20"/>
        </w:rPr>
      </w:pPr>
      <w:r w:rsidRPr="00402194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02194">
        <w:rPr>
          <w:sz w:val="20"/>
          <w:szCs w:val="20"/>
        </w:rPr>
        <w:t>нет.</w:t>
      </w:r>
    </w:p>
    <w:p w:rsidR="007A7C5D" w:rsidRDefault="007A7C5D" w:rsidP="007A7C5D">
      <w:pPr>
        <w:jc w:val="center"/>
      </w:pPr>
    </w:p>
    <w:p w:rsidR="007A7C5D" w:rsidRDefault="007A7C5D" w:rsidP="007A7C5D">
      <w:pPr>
        <w:ind w:left="-426"/>
        <w:jc w:val="both"/>
      </w:pPr>
    </w:p>
    <w:sectPr w:rsidR="007A7C5D" w:rsidSect="007A7C5D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74FC"/>
    <w:rsid w:val="00015DFF"/>
    <w:rsid w:val="00016103"/>
    <w:rsid w:val="000364C2"/>
    <w:rsid w:val="00050B1B"/>
    <w:rsid w:val="000540B0"/>
    <w:rsid w:val="00054B61"/>
    <w:rsid w:val="00071AD6"/>
    <w:rsid w:val="00092CE3"/>
    <w:rsid w:val="00097A28"/>
    <w:rsid w:val="000C6EE2"/>
    <w:rsid w:val="000E7AEF"/>
    <w:rsid w:val="000F1CF4"/>
    <w:rsid w:val="000F3E3E"/>
    <w:rsid w:val="000F5E00"/>
    <w:rsid w:val="000F6DAB"/>
    <w:rsid w:val="00110EE9"/>
    <w:rsid w:val="00113557"/>
    <w:rsid w:val="00120072"/>
    <w:rsid w:val="00120BC1"/>
    <w:rsid w:val="00132426"/>
    <w:rsid w:val="00132E3F"/>
    <w:rsid w:val="00133F06"/>
    <w:rsid w:val="00142A1D"/>
    <w:rsid w:val="0016171A"/>
    <w:rsid w:val="00161B80"/>
    <w:rsid w:val="00177C40"/>
    <w:rsid w:val="001A125A"/>
    <w:rsid w:val="001A634C"/>
    <w:rsid w:val="001C2CFB"/>
    <w:rsid w:val="001E3EAE"/>
    <w:rsid w:val="00206F19"/>
    <w:rsid w:val="00217242"/>
    <w:rsid w:val="00240B75"/>
    <w:rsid w:val="0024508C"/>
    <w:rsid w:val="00247A61"/>
    <w:rsid w:val="002561DE"/>
    <w:rsid w:val="00260991"/>
    <w:rsid w:val="00263754"/>
    <w:rsid w:val="00264F18"/>
    <w:rsid w:val="00271F58"/>
    <w:rsid w:val="002804A9"/>
    <w:rsid w:val="00280A19"/>
    <w:rsid w:val="00283D26"/>
    <w:rsid w:val="002A7B57"/>
    <w:rsid w:val="002B47C2"/>
    <w:rsid w:val="002E2295"/>
    <w:rsid w:val="002E3C4E"/>
    <w:rsid w:val="002F0C2B"/>
    <w:rsid w:val="003103C9"/>
    <w:rsid w:val="00316E7D"/>
    <w:rsid w:val="00326AFE"/>
    <w:rsid w:val="00336E1D"/>
    <w:rsid w:val="00344568"/>
    <w:rsid w:val="003574A6"/>
    <w:rsid w:val="00360D1F"/>
    <w:rsid w:val="00390593"/>
    <w:rsid w:val="00391010"/>
    <w:rsid w:val="00391247"/>
    <w:rsid w:val="00397EDB"/>
    <w:rsid w:val="003B1C24"/>
    <w:rsid w:val="003B5222"/>
    <w:rsid w:val="003B5F6B"/>
    <w:rsid w:val="003D19CB"/>
    <w:rsid w:val="003D75B7"/>
    <w:rsid w:val="003E4A10"/>
    <w:rsid w:val="003F4835"/>
    <w:rsid w:val="003F702E"/>
    <w:rsid w:val="00400158"/>
    <w:rsid w:val="00400B05"/>
    <w:rsid w:val="00405564"/>
    <w:rsid w:val="00435931"/>
    <w:rsid w:val="004459C1"/>
    <w:rsid w:val="004608FA"/>
    <w:rsid w:val="004653E3"/>
    <w:rsid w:val="0048725A"/>
    <w:rsid w:val="00491F2B"/>
    <w:rsid w:val="004C4362"/>
    <w:rsid w:val="004C45FA"/>
    <w:rsid w:val="004C5CCE"/>
    <w:rsid w:val="004C70AB"/>
    <w:rsid w:val="004D1F94"/>
    <w:rsid w:val="004D5971"/>
    <w:rsid w:val="004D7ED3"/>
    <w:rsid w:val="005001CB"/>
    <w:rsid w:val="005006D0"/>
    <w:rsid w:val="005054AA"/>
    <w:rsid w:val="00505AC1"/>
    <w:rsid w:val="00507754"/>
    <w:rsid w:val="005078AB"/>
    <w:rsid w:val="00513603"/>
    <w:rsid w:val="005168EF"/>
    <w:rsid w:val="00521F05"/>
    <w:rsid w:val="0052217A"/>
    <w:rsid w:val="005230C5"/>
    <w:rsid w:val="005341D2"/>
    <w:rsid w:val="00534DE2"/>
    <w:rsid w:val="00536C77"/>
    <w:rsid w:val="00582EDF"/>
    <w:rsid w:val="005A3B6A"/>
    <w:rsid w:val="005A4BE7"/>
    <w:rsid w:val="005B0569"/>
    <w:rsid w:val="005E74FC"/>
    <w:rsid w:val="006178BE"/>
    <w:rsid w:val="006220E0"/>
    <w:rsid w:val="00622FBA"/>
    <w:rsid w:val="00632185"/>
    <w:rsid w:val="00653A49"/>
    <w:rsid w:val="00657CA2"/>
    <w:rsid w:val="00664E41"/>
    <w:rsid w:val="00693B7D"/>
    <w:rsid w:val="00694E75"/>
    <w:rsid w:val="006B76E5"/>
    <w:rsid w:val="006C1B09"/>
    <w:rsid w:val="006C7540"/>
    <w:rsid w:val="006D56CE"/>
    <w:rsid w:val="006D6531"/>
    <w:rsid w:val="006E54B3"/>
    <w:rsid w:val="007262AF"/>
    <w:rsid w:val="00737ED1"/>
    <w:rsid w:val="0076344E"/>
    <w:rsid w:val="007672DC"/>
    <w:rsid w:val="00784DBD"/>
    <w:rsid w:val="007A7C5D"/>
    <w:rsid w:val="007B4AA8"/>
    <w:rsid w:val="007C3169"/>
    <w:rsid w:val="007F3F52"/>
    <w:rsid w:val="00814E96"/>
    <w:rsid w:val="008463E3"/>
    <w:rsid w:val="00853D0B"/>
    <w:rsid w:val="00857B61"/>
    <w:rsid w:val="00896640"/>
    <w:rsid w:val="008B1907"/>
    <w:rsid w:val="008B57F7"/>
    <w:rsid w:val="008E49F6"/>
    <w:rsid w:val="008E62F8"/>
    <w:rsid w:val="008F6F6F"/>
    <w:rsid w:val="009036E7"/>
    <w:rsid w:val="00910C6F"/>
    <w:rsid w:val="009162BF"/>
    <w:rsid w:val="0091781C"/>
    <w:rsid w:val="00927E5A"/>
    <w:rsid w:val="00930A51"/>
    <w:rsid w:val="00936185"/>
    <w:rsid w:val="009510B5"/>
    <w:rsid w:val="00953CAA"/>
    <w:rsid w:val="00957194"/>
    <w:rsid w:val="00963126"/>
    <w:rsid w:val="00967A7B"/>
    <w:rsid w:val="00980DE1"/>
    <w:rsid w:val="00992F45"/>
    <w:rsid w:val="00996A3A"/>
    <w:rsid w:val="009A078F"/>
    <w:rsid w:val="009C245C"/>
    <w:rsid w:val="009C42AD"/>
    <w:rsid w:val="009E392A"/>
    <w:rsid w:val="009E6843"/>
    <w:rsid w:val="00A27F8E"/>
    <w:rsid w:val="00A33A04"/>
    <w:rsid w:val="00A34FB0"/>
    <w:rsid w:val="00A37F17"/>
    <w:rsid w:val="00A41181"/>
    <w:rsid w:val="00A62359"/>
    <w:rsid w:val="00A75B83"/>
    <w:rsid w:val="00A8019F"/>
    <w:rsid w:val="00A83D25"/>
    <w:rsid w:val="00AA5F0E"/>
    <w:rsid w:val="00AD4FD6"/>
    <w:rsid w:val="00AE5CB4"/>
    <w:rsid w:val="00AF0AAE"/>
    <w:rsid w:val="00AF4EFE"/>
    <w:rsid w:val="00B10A5B"/>
    <w:rsid w:val="00B17FF5"/>
    <w:rsid w:val="00B24269"/>
    <w:rsid w:val="00B51E80"/>
    <w:rsid w:val="00B53C35"/>
    <w:rsid w:val="00B62756"/>
    <w:rsid w:val="00B70BCD"/>
    <w:rsid w:val="00BA55DC"/>
    <w:rsid w:val="00BB5FB4"/>
    <w:rsid w:val="00BB6C36"/>
    <w:rsid w:val="00BB7E72"/>
    <w:rsid w:val="00BC581D"/>
    <w:rsid w:val="00BC7E4F"/>
    <w:rsid w:val="00BD6848"/>
    <w:rsid w:val="00BD7615"/>
    <w:rsid w:val="00BE3926"/>
    <w:rsid w:val="00C009EA"/>
    <w:rsid w:val="00C01ABF"/>
    <w:rsid w:val="00C0368A"/>
    <w:rsid w:val="00C05F66"/>
    <w:rsid w:val="00C14BFF"/>
    <w:rsid w:val="00C62405"/>
    <w:rsid w:val="00C65AEB"/>
    <w:rsid w:val="00C66453"/>
    <w:rsid w:val="00C73A8A"/>
    <w:rsid w:val="00C84958"/>
    <w:rsid w:val="00CA0E17"/>
    <w:rsid w:val="00CB1DA5"/>
    <w:rsid w:val="00CB4CA6"/>
    <w:rsid w:val="00CB700B"/>
    <w:rsid w:val="00CC294A"/>
    <w:rsid w:val="00CE069D"/>
    <w:rsid w:val="00D32EDF"/>
    <w:rsid w:val="00D37E95"/>
    <w:rsid w:val="00D52189"/>
    <w:rsid w:val="00D53297"/>
    <w:rsid w:val="00D65B8C"/>
    <w:rsid w:val="00D66731"/>
    <w:rsid w:val="00D7008C"/>
    <w:rsid w:val="00D75D8C"/>
    <w:rsid w:val="00D84FF6"/>
    <w:rsid w:val="00D903C8"/>
    <w:rsid w:val="00D91317"/>
    <w:rsid w:val="00D9493B"/>
    <w:rsid w:val="00DA2468"/>
    <w:rsid w:val="00DB0FB3"/>
    <w:rsid w:val="00DD02E2"/>
    <w:rsid w:val="00DF42D1"/>
    <w:rsid w:val="00E36952"/>
    <w:rsid w:val="00E37FCF"/>
    <w:rsid w:val="00E57C80"/>
    <w:rsid w:val="00E735D4"/>
    <w:rsid w:val="00E83856"/>
    <w:rsid w:val="00E85123"/>
    <w:rsid w:val="00EA4D3D"/>
    <w:rsid w:val="00EA6EF7"/>
    <w:rsid w:val="00EC2DD9"/>
    <w:rsid w:val="00EE01D1"/>
    <w:rsid w:val="00EE2EC3"/>
    <w:rsid w:val="00EF03DA"/>
    <w:rsid w:val="00F018F5"/>
    <w:rsid w:val="00F11045"/>
    <w:rsid w:val="00F253F9"/>
    <w:rsid w:val="00F3639E"/>
    <w:rsid w:val="00F55674"/>
    <w:rsid w:val="00F65848"/>
    <w:rsid w:val="00F803B7"/>
    <w:rsid w:val="00F83B80"/>
    <w:rsid w:val="00F93DB0"/>
    <w:rsid w:val="00FA40CE"/>
    <w:rsid w:val="00FA741A"/>
    <w:rsid w:val="00FD3F1A"/>
    <w:rsid w:val="00FE65E9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rsid w:val="00653A49"/>
    <w:pPr>
      <w:widowControl w:val="0"/>
      <w:suppressAutoHyphens/>
      <w:spacing w:line="100" w:lineRule="atLeast"/>
    </w:pPr>
    <w:rPr>
      <w:rFonts w:ascii="Arial" w:hAnsi="Arial"/>
      <w:lang w:eastAsia="ar-SA"/>
    </w:rPr>
  </w:style>
  <w:style w:type="numbering" w:customStyle="1" w:styleId="1">
    <w:name w:val="Нет списка1"/>
    <w:next w:val="a2"/>
    <w:uiPriority w:val="99"/>
    <w:semiHidden/>
    <w:rsid w:val="007A7C5D"/>
  </w:style>
  <w:style w:type="paragraph" w:styleId="a5">
    <w:name w:val="header"/>
    <w:basedOn w:val="a"/>
    <w:link w:val="a6"/>
    <w:uiPriority w:val="99"/>
    <w:rsid w:val="007A7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C5D"/>
    <w:rPr>
      <w:sz w:val="24"/>
      <w:szCs w:val="24"/>
    </w:rPr>
  </w:style>
  <w:style w:type="paragraph" w:styleId="a7">
    <w:name w:val="footer"/>
    <w:aliases w:val=" Знак, Знак6,Знак,Знак6"/>
    <w:basedOn w:val="a"/>
    <w:link w:val="a8"/>
    <w:uiPriority w:val="99"/>
    <w:rsid w:val="007A7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, Знак6 Знак,Знак Знак,Знак6 Знак"/>
    <w:basedOn w:val="a0"/>
    <w:link w:val="a7"/>
    <w:uiPriority w:val="99"/>
    <w:rsid w:val="007A7C5D"/>
    <w:rPr>
      <w:sz w:val="24"/>
      <w:szCs w:val="24"/>
    </w:rPr>
  </w:style>
  <w:style w:type="character" w:styleId="a9">
    <w:name w:val="page number"/>
    <w:basedOn w:val="a0"/>
    <w:rsid w:val="007A7C5D"/>
  </w:style>
  <w:style w:type="paragraph" w:customStyle="1" w:styleId="ConsCell">
    <w:name w:val="ConsCell"/>
    <w:rsid w:val="007A7C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7A7C5D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"/>
    <w:next w:val="a"/>
    <w:semiHidden/>
    <w:rsid w:val="007A7C5D"/>
    <w:pPr>
      <w:spacing w:line="360" w:lineRule="auto"/>
      <w:ind w:left="3060"/>
      <w:jc w:val="right"/>
    </w:pPr>
    <w:rPr>
      <w:b/>
      <w:caps/>
    </w:rPr>
  </w:style>
  <w:style w:type="paragraph" w:styleId="ab">
    <w:name w:val="Document Map"/>
    <w:basedOn w:val="a"/>
    <w:link w:val="ac"/>
    <w:uiPriority w:val="99"/>
    <w:unhideWhenUsed/>
    <w:rsid w:val="007A7C5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rsid w:val="007A7C5D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7A7C5D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A7C5D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uiPriority w:val="99"/>
    <w:unhideWhenUsed/>
    <w:rsid w:val="007A7C5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7C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7C5D"/>
  </w:style>
  <w:style w:type="paragraph" w:styleId="af2">
    <w:name w:val="Balloon Text"/>
    <w:basedOn w:val="a"/>
    <w:link w:val="af3"/>
    <w:uiPriority w:val="99"/>
    <w:unhideWhenUsed/>
    <w:rsid w:val="007A7C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A7C5D"/>
    <w:rPr>
      <w:rFonts w:ascii="Tahoma" w:hAnsi="Tahoma" w:cs="Tahoma"/>
      <w:sz w:val="16"/>
      <w:szCs w:val="16"/>
    </w:rPr>
  </w:style>
  <w:style w:type="character" w:customStyle="1" w:styleId="10">
    <w:name w:val="Нижний колонтитул Знак1"/>
    <w:basedOn w:val="a0"/>
    <w:uiPriority w:val="99"/>
    <w:rsid w:val="007A7C5D"/>
    <w:rPr>
      <w:rFonts w:eastAsia="SimSun"/>
      <w:sz w:val="24"/>
      <w:szCs w:val="24"/>
      <w:lang w:eastAsia="ar-SA"/>
    </w:rPr>
  </w:style>
  <w:style w:type="paragraph" w:customStyle="1" w:styleId="af4">
    <w:name w:val="ТЕКСТ ГРАД"/>
    <w:basedOn w:val="a"/>
    <w:link w:val="af5"/>
    <w:qFormat/>
    <w:rsid w:val="007A7C5D"/>
    <w:pPr>
      <w:spacing w:line="360" w:lineRule="auto"/>
      <w:ind w:firstLine="709"/>
      <w:jc w:val="both"/>
    </w:pPr>
  </w:style>
  <w:style w:type="character" w:customStyle="1" w:styleId="af5">
    <w:name w:val="ТЕКСТ ГРАД Знак"/>
    <w:basedOn w:val="a0"/>
    <w:link w:val="af4"/>
    <w:rsid w:val="007A7C5D"/>
    <w:rPr>
      <w:sz w:val="24"/>
      <w:szCs w:val="24"/>
    </w:rPr>
  </w:style>
  <w:style w:type="paragraph" w:customStyle="1" w:styleId="af6">
    <w:name w:val="ООО  «Институт Территориального Планирования"/>
    <w:basedOn w:val="a"/>
    <w:link w:val="af7"/>
    <w:qFormat/>
    <w:rsid w:val="007A7C5D"/>
    <w:pPr>
      <w:spacing w:line="360" w:lineRule="auto"/>
      <w:ind w:left="709"/>
      <w:jc w:val="right"/>
    </w:pPr>
  </w:style>
  <w:style w:type="character" w:customStyle="1" w:styleId="af7">
    <w:name w:val="ООО  «Институт Территориального Планирования Знак"/>
    <w:basedOn w:val="a0"/>
    <w:link w:val="af6"/>
    <w:rsid w:val="007A7C5D"/>
    <w:rPr>
      <w:sz w:val="24"/>
      <w:szCs w:val="24"/>
    </w:rPr>
  </w:style>
  <w:style w:type="character" w:customStyle="1" w:styleId="af8">
    <w:name w:val="Текст сноски Знак"/>
    <w:basedOn w:val="a0"/>
    <w:link w:val="af9"/>
    <w:uiPriority w:val="99"/>
    <w:rsid w:val="007A7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footnote text"/>
    <w:basedOn w:val="a"/>
    <w:link w:val="af8"/>
    <w:uiPriority w:val="99"/>
    <w:unhideWhenUsed/>
    <w:rsid w:val="007A7C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f9"/>
    <w:uiPriority w:val="99"/>
    <w:rsid w:val="007A7C5D"/>
  </w:style>
  <w:style w:type="character" w:customStyle="1" w:styleId="afa">
    <w:name w:val="Тема примечания Знак"/>
    <w:basedOn w:val="af1"/>
    <w:link w:val="afb"/>
    <w:uiPriority w:val="99"/>
    <w:rsid w:val="007A7C5D"/>
    <w:rPr>
      <w:b/>
      <w:bCs/>
    </w:rPr>
  </w:style>
  <w:style w:type="paragraph" w:styleId="afb">
    <w:name w:val="annotation subject"/>
    <w:basedOn w:val="af0"/>
    <w:next w:val="af0"/>
    <w:link w:val="afa"/>
    <w:uiPriority w:val="99"/>
    <w:unhideWhenUsed/>
    <w:rsid w:val="007A7C5D"/>
    <w:rPr>
      <w:b/>
      <w:bCs/>
    </w:rPr>
  </w:style>
  <w:style w:type="character" w:customStyle="1" w:styleId="12">
    <w:name w:val="Тема примечания Знак1"/>
    <w:basedOn w:val="af1"/>
    <w:link w:val="afb"/>
    <w:uiPriority w:val="99"/>
    <w:rsid w:val="007A7C5D"/>
    <w:rPr>
      <w:b/>
      <w:bCs/>
    </w:rPr>
  </w:style>
  <w:style w:type="paragraph" w:customStyle="1" w:styleId="ConsPlusNonformat">
    <w:name w:val="ConsPlusNonformat"/>
    <w:uiPriority w:val="99"/>
    <w:rsid w:val="007A7C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Табличный_справа"/>
    <w:basedOn w:val="a"/>
    <w:rsid w:val="007A7C5D"/>
    <w:pPr>
      <w:jc w:val="right"/>
    </w:pPr>
    <w:rPr>
      <w:sz w:val="22"/>
      <w:szCs w:val="22"/>
    </w:rPr>
  </w:style>
  <w:style w:type="paragraph" w:customStyle="1" w:styleId="100">
    <w:name w:val="Табличный_слева_10"/>
    <w:basedOn w:val="a"/>
    <w:qFormat/>
    <w:rsid w:val="007A7C5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5AF0-B49C-4EAA-B74A-2A6DD5A3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8082</Words>
  <Characters>46069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5</cp:revision>
  <cp:lastPrinted>2016-12-23T04:57:00Z</cp:lastPrinted>
  <dcterms:created xsi:type="dcterms:W3CDTF">2017-02-07T07:33:00Z</dcterms:created>
  <dcterms:modified xsi:type="dcterms:W3CDTF">2017-02-13T06:45:00Z</dcterms:modified>
</cp:coreProperties>
</file>